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661DB" w:rsidRPr="00955634" w14:paraId="0168C40F" w14:textId="77777777" w:rsidTr="00B16C30">
        <w:tc>
          <w:tcPr>
            <w:tcW w:w="4675" w:type="dxa"/>
          </w:tcPr>
          <w:p w14:paraId="7D516E2F" w14:textId="77777777" w:rsidR="00F661DB" w:rsidRPr="00955634" w:rsidRDefault="00F661DB" w:rsidP="00B16C30">
            <w:pPr>
              <w:pStyle w:val="Heading2"/>
              <w:jc w:val="center"/>
              <w:outlineLvl w:val="1"/>
              <w:rPr>
                <w:rFonts w:asciiTheme="minorHAnsi" w:hAnsiTheme="minorHAnsi" w:cstheme="minorHAnsi"/>
                <w:sz w:val="24"/>
                <w:szCs w:val="24"/>
              </w:rPr>
            </w:pPr>
            <w:r w:rsidRPr="00955634">
              <w:rPr>
                <w:rFonts w:asciiTheme="minorHAnsi" w:hAnsiTheme="minorHAnsi" w:cstheme="minorHAnsi"/>
                <w:noProof/>
                <w:sz w:val="24"/>
                <w:szCs w:val="24"/>
              </w:rPr>
              <w:drawing>
                <wp:inline distT="0" distB="0" distL="0" distR="0" wp14:anchorId="10175C72" wp14:editId="6B4249CB">
                  <wp:extent cx="2807670"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H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8122" cy="512441"/>
                          </a:xfrm>
                          <a:prstGeom prst="rect">
                            <a:avLst/>
                          </a:prstGeom>
                        </pic:spPr>
                      </pic:pic>
                    </a:graphicData>
                  </a:graphic>
                </wp:inline>
              </w:drawing>
            </w:r>
          </w:p>
        </w:tc>
        <w:tc>
          <w:tcPr>
            <w:tcW w:w="4675" w:type="dxa"/>
          </w:tcPr>
          <w:p w14:paraId="37FD09AB" w14:textId="77777777" w:rsidR="00F661DB" w:rsidRPr="00955634" w:rsidRDefault="00F661DB" w:rsidP="00B16C30">
            <w:pPr>
              <w:pStyle w:val="Heading2"/>
              <w:jc w:val="center"/>
              <w:outlineLvl w:val="1"/>
              <w:rPr>
                <w:rFonts w:asciiTheme="minorHAnsi" w:hAnsiTheme="minorHAnsi" w:cstheme="minorHAnsi"/>
                <w:sz w:val="24"/>
                <w:szCs w:val="24"/>
              </w:rPr>
            </w:pPr>
            <w:r w:rsidRPr="00955634">
              <w:rPr>
                <w:rFonts w:asciiTheme="minorHAnsi" w:hAnsiTheme="minorHAnsi" w:cstheme="minorHAnsi"/>
                <w:noProof/>
                <w:sz w:val="24"/>
                <w:szCs w:val="24"/>
              </w:rPr>
              <w:drawing>
                <wp:inline distT="0" distB="0" distL="0" distR="0" wp14:anchorId="6915DC6A" wp14:editId="06B5CF77">
                  <wp:extent cx="2543175" cy="526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000656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4398" cy="530996"/>
                          </a:xfrm>
                          <a:prstGeom prst="rect">
                            <a:avLst/>
                          </a:prstGeom>
                        </pic:spPr>
                      </pic:pic>
                    </a:graphicData>
                  </a:graphic>
                </wp:inline>
              </w:drawing>
            </w:r>
          </w:p>
        </w:tc>
      </w:tr>
    </w:tbl>
    <w:p w14:paraId="2B362C3F" w14:textId="77777777" w:rsidR="00F661DB" w:rsidRPr="00955634" w:rsidRDefault="00F661DB" w:rsidP="00F661DB">
      <w:pPr>
        <w:pStyle w:val="Heading2"/>
        <w:rPr>
          <w:rFonts w:asciiTheme="minorHAnsi" w:hAnsiTheme="minorHAnsi" w:cstheme="minorHAnsi"/>
          <w:sz w:val="52"/>
          <w:szCs w:val="24"/>
        </w:rPr>
      </w:pPr>
      <w:r w:rsidRPr="00955634">
        <w:rPr>
          <w:rFonts w:asciiTheme="minorHAnsi" w:hAnsiTheme="minorHAnsi" w:cstheme="minorHAnsi"/>
          <w:sz w:val="52"/>
          <w:szCs w:val="24"/>
        </w:rPr>
        <w:t xml:space="preserve">Memorandum </w:t>
      </w:r>
    </w:p>
    <w:p w14:paraId="584C3A96" w14:textId="77777777" w:rsidR="00F661DB" w:rsidRPr="00955634" w:rsidRDefault="00F661DB" w:rsidP="00F661DB">
      <w:pPr>
        <w:pStyle w:val="Heading2"/>
        <w:rPr>
          <w:rFonts w:asciiTheme="minorHAnsi" w:hAnsiTheme="minorHAnsi" w:cstheme="minorHAnsi"/>
          <w:b w:val="0"/>
          <w:sz w:val="24"/>
          <w:szCs w:val="24"/>
        </w:rPr>
      </w:pPr>
      <w:r w:rsidRPr="00955634">
        <w:rPr>
          <w:rFonts w:asciiTheme="minorHAnsi" w:hAnsiTheme="minorHAnsi" w:cstheme="minorHAnsi"/>
          <w:sz w:val="24"/>
          <w:szCs w:val="24"/>
        </w:rPr>
        <w:t>To:</w:t>
      </w:r>
      <w:r w:rsidRPr="00955634">
        <w:rPr>
          <w:rFonts w:asciiTheme="minorHAnsi" w:hAnsiTheme="minorHAnsi" w:cstheme="minorHAnsi"/>
          <w:sz w:val="24"/>
          <w:szCs w:val="24"/>
        </w:rPr>
        <w:tab/>
      </w:r>
      <w:r w:rsidRPr="00955634">
        <w:rPr>
          <w:rFonts w:asciiTheme="minorHAnsi" w:hAnsiTheme="minorHAnsi" w:cstheme="minorHAnsi"/>
          <w:b w:val="0"/>
          <w:sz w:val="24"/>
          <w:szCs w:val="24"/>
        </w:rPr>
        <w:tab/>
        <w:t>KMHC Board and KMHC Advocacy Committee</w:t>
      </w:r>
    </w:p>
    <w:p w14:paraId="7F707FB1" w14:textId="77777777" w:rsidR="00F661DB" w:rsidRPr="00955634" w:rsidRDefault="00F661DB" w:rsidP="00F661DB">
      <w:pPr>
        <w:pStyle w:val="Heading2"/>
        <w:rPr>
          <w:rFonts w:asciiTheme="minorHAnsi" w:hAnsiTheme="minorHAnsi" w:cstheme="minorHAnsi"/>
          <w:b w:val="0"/>
          <w:sz w:val="24"/>
          <w:szCs w:val="24"/>
        </w:rPr>
      </w:pPr>
      <w:r w:rsidRPr="00955634">
        <w:rPr>
          <w:rFonts w:asciiTheme="minorHAnsi" w:hAnsiTheme="minorHAnsi" w:cstheme="minorHAnsi"/>
          <w:sz w:val="24"/>
          <w:szCs w:val="24"/>
        </w:rPr>
        <w:t>From:</w:t>
      </w:r>
      <w:r w:rsidRPr="00955634">
        <w:rPr>
          <w:rFonts w:asciiTheme="minorHAnsi" w:hAnsiTheme="minorHAnsi" w:cstheme="minorHAnsi"/>
          <w:b w:val="0"/>
          <w:sz w:val="24"/>
          <w:szCs w:val="24"/>
        </w:rPr>
        <w:t xml:space="preserve">  </w:t>
      </w:r>
      <w:r w:rsidRPr="00955634">
        <w:rPr>
          <w:rFonts w:asciiTheme="minorHAnsi" w:hAnsiTheme="minorHAnsi" w:cstheme="minorHAnsi"/>
          <w:b w:val="0"/>
          <w:sz w:val="24"/>
          <w:szCs w:val="24"/>
        </w:rPr>
        <w:tab/>
      </w:r>
      <w:r w:rsidRPr="00955634">
        <w:rPr>
          <w:rFonts w:asciiTheme="minorHAnsi" w:hAnsiTheme="minorHAnsi" w:cstheme="minorHAnsi"/>
          <w:b w:val="0"/>
          <w:sz w:val="24"/>
          <w:szCs w:val="24"/>
        </w:rPr>
        <w:tab/>
        <w:t>Andy Martin, Communications and Development, Director NAMI Kansas</w:t>
      </w:r>
    </w:p>
    <w:p w14:paraId="19DFA0BD" w14:textId="3FC38CE4" w:rsidR="00F661DB" w:rsidRDefault="00F661DB" w:rsidP="00F661DB">
      <w:pPr>
        <w:rPr>
          <w:rFonts w:asciiTheme="minorHAnsi" w:hAnsiTheme="minorHAnsi" w:cstheme="minorHAnsi"/>
          <w:sz w:val="24"/>
          <w:szCs w:val="24"/>
        </w:rPr>
      </w:pPr>
      <w:r w:rsidRPr="00955634">
        <w:rPr>
          <w:rFonts w:asciiTheme="minorHAnsi" w:hAnsiTheme="minorHAnsi" w:cstheme="minorHAnsi"/>
          <w:b/>
          <w:sz w:val="24"/>
          <w:szCs w:val="24"/>
        </w:rPr>
        <w:t xml:space="preserve">Date: </w:t>
      </w:r>
      <w:r w:rsidRPr="00955634">
        <w:rPr>
          <w:rFonts w:asciiTheme="minorHAnsi" w:hAnsiTheme="minorHAnsi" w:cstheme="minorHAnsi"/>
          <w:b/>
          <w:sz w:val="24"/>
          <w:szCs w:val="24"/>
        </w:rPr>
        <w:tab/>
      </w:r>
      <w:r w:rsidRPr="00955634">
        <w:rPr>
          <w:rFonts w:asciiTheme="minorHAnsi" w:hAnsiTheme="minorHAnsi" w:cstheme="minorHAnsi"/>
          <w:sz w:val="24"/>
          <w:szCs w:val="24"/>
        </w:rPr>
        <w:tab/>
      </w:r>
      <w:r w:rsidR="00B16C30" w:rsidRPr="00955634">
        <w:rPr>
          <w:rFonts w:asciiTheme="minorHAnsi" w:hAnsiTheme="minorHAnsi" w:cstheme="minorHAnsi"/>
          <w:sz w:val="24"/>
          <w:szCs w:val="24"/>
        </w:rPr>
        <w:t>June 21, 2018</w:t>
      </w:r>
    </w:p>
    <w:p w14:paraId="4C00CE4F" w14:textId="77777777" w:rsidR="00962C34" w:rsidRPr="00955634" w:rsidRDefault="00962C34" w:rsidP="00F661DB">
      <w:pPr>
        <w:rPr>
          <w:rFonts w:asciiTheme="minorHAnsi" w:hAnsiTheme="minorHAnsi" w:cstheme="minorHAnsi"/>
          <w:sz w:val="24"/>
          <w:szCs w:val="24"/>
        </w:rPr>
      </w:pPr>
    </w:p>
    <w:p w14:paraId="78D6C0EF" w14:textId="77777777" w:rsidR="004E7E31" w:rsidRDefault="00F661DB" w:rsidP="00F661DB">
      <w:pPr>
        <w:pBdr>
          <w:bottom w:val="single" w:sz="12" w:space="1" w:color="auto"/>
        </w:pBdr>
        <w:rPr>
          <w:rFonts w:asciiTheme="minorHAnsi" w:hAnsiTheme="minorHAnsi" w:cstheme="minorHAnsi"/>
          <w:b/>
          <w:sz w:val="24"/>
          <w:szCs w:val="24"/>
        </w:rPr>
      </w:pPr>
      <w:r w:rsidRPr="00955634">
        <w:rPr>
          <w:rFonts w:asciiTheme="minorHAnsi" w:hAnsiTheme="minorHAnsi" w:cstheme="minorHAnsi"/>
          <w:b/>
          <w:sz w:val="24"/>
          <w:szCs w:val="24"/>
        </w:rPr>
        <w:t xml:space="preserve">RE: </w:t>
      </w:r>
      <w:r w:rsidRPr="00955634">
        <w:rPr>
          <w:rFonts w:asciiTheme="minorHAnsi" w:hAnsiTheme="minorHAnsi" w:cstheme="minorHAnsi"/>
          <w:b/>
          <w:sz w:val="24"/>
          <w:szCs w:val="24"/>
        </w:rPr>
        <w:tab/>
      </w:r>
      <w:r w:rsidRPr="00955634">
        <w:rPr>
          <w:rFonts w:asciiTheme="minorHAnsi" w:hAnsiTheme="minorHAnsi" w:cstheme="minorHAnsi"/>
          <w:b/>
          <w:sz w:val="24"/>
          <w:szCs w:val="24"/>
        </w:rPr>
        <w:tab/>
      </w:r>
      <w:r w:rsidR="00962C34">
        <w:rPr>
          <w:rFonts w:asciiTheme="minorHAnsi" w:hAnsiTheme="minorHAnsi" w:cstheme="minorHAnsi"/>
          <w:b/>
          <w:sz w:val="24"/>
          <w:szCs w:val="24"/>
        </w:rPr>
        <w:t xml:space="preserve">KHF </w:t>
      </w:r>
      <w:r w:rsidR="004E7E31">
        <w:rPr>
          <w:rFonts w:asciiTheme="minorHAnsi" w:hAnsiTheme="minorHAnsi" w:cstheme="minorHAnsi"/>
          <w:b/>
          <w:sz w:val="24"/>
          <w:szCs w:val="24"/>
        </w:rPr>
        <w:t xml:space="preserve">HEPI </w:t>
      </w:r>
      <w:r w:rsidR="00962C34">
        <w:rPr>
          <w:rFonts w:asciiTheme="minorHAnsi" w:hAnsiTheme="minorHAnsi" w:cstheme="minorHAnsi"/>
          <w:b/>
          <w:sz w:val="24"/>
          <w:szCs w:val="24"/>
        </w:rPr>
        <w:t xml:space="preserve">NAMI Kansas </w:t>
      </w:r>
      <w:r w:rsidR="004E7E31">
        <w:rPr>
          <w:rFonts w:asciiTheme="minorHAnsi" w:hAnsiTheme="minorHAnsi" w:cstheme="minorHAnsi"/>
          <w:b/>
          <w:sz w:val="24"/>
          <w:szCs w:val="24"/>
        </w:rPr>
        <w:t>Grant in Partnership with KMHC</w:t>
      </w:r>
      <w:r w:rsidR="00962C34">
        <w:rPr>
          <w:rFonts w:asciiTheme="minorHAnsi" w:hAnsiTheme="minorHAnsi" w:cstheme="minorHAnsi"/>
          <w:b/>
          <w:sz w:val="24"/>
          <w:szCs w:val="24"/>
        </w:rPr>
        <w:t xml:space="preserve"> </w:t>
      </w:r>
    </w:p>
    <w:p w14:paraId="33263AD1" w14:textId="4D2B9626" w:rsidR="00F661DB" w:rsidRDefault="004E7E31" w:rsidP="004E7E31">
      <w:pPr>
        <w:pBdr>
          <w:bottom w:val="single" w:sz="12" w:space="1" w:color="auto"/>
        </w:pBdr>
        <w:ind w:firstLine="1440"/>
        <w:rPr>
          <w:rFonts w:asciiTheme="minorHAnsi" w:hAnsiTheme="minorHAnsi" w:cstheme="minorHAnsi"/>
          <w:b/>
          <w:sz w:val="24"/>
          <w:szCs w:val="24"/>
        </w:rPr>
      </w:pPr>
      <w:r>
        <w:rPr>
          <w:rFonts w:asciiTheme="minorHAnsi" w:hAnsiTheme="minorHAnsi" w:cstheme="minorHAnsi"/>
          <w:b/>
          <w:sz w:val="24"/>
          <w:szCs w:val="24"/>
        </w:rPr>
        <w:t>Year 2, 2</w:t>
      </w:r>
      <w:r w:rsidRPr="004E7E31">
        <w:rPr>
          <w:rFonts w:asciiTheme="minorHAnsi" w:hAnsiTheme="minorHAnsi" w:cstheme="minorHAnsi"/>
          <w:b/>
          <w:sz w:val="24"/>
          <w:szCs w:val="24"/>
          <w:vertAlign w:val="superscript"/>
        </w:rPr>
        <w:t>nd</w:t>
      </w:r>
      <w:r>
        <w:rPr>
          <w:rFonts w:asciiTheme="minorHAnsi" w:hAnsiTheme="minorHAnsi" w:cstheme="minorHAnsi"/>
          <w:b/>
          <w:sz w:val="24"/>
          <w:szCs w:val="24"/>
        </w:rPr>
        <w:t xml:space="preserve"> Quarter </w:t>
      </w:r>
      <w:r w:rsidR="00F661DB" w:rsidRPr="00955634">
        <w:rPr>
          <w:rFonts w:asciiTheme="minorHAnsi" w:hAnsiTheme="minorHAnsi" w:cstheme="minorHAnsi"/>
          <w:b/>
          <w:sz w:val="24"/>
          <w:szCs w:val="24"/>
        </w:rPr>
        <w:t xml:space="preserve">Capacity Building for Grassroots Advocacy Progress </w:t>
      </w:r>
      <w:r>
        <w:rPr>
          <w:rFonts w:asciiTheme="minorHAnsi" w:hAnsiTheme="minorHAnsi" w:cstheme="minorHAnsi"/>
          <w:b/>
          <w:sz w:val="24"/>
          <w:szCs w:val="24"/>
        </w:rPr>
        <w:t>Report</w:t>
      </w:r>
    </w:p>
    <w:p w14:paraId="5CAB3AB1" w14:textId="26E8DB4C" w:rsidR="00F661DB" w:rsidRPr="00955634" w:rsidRDefault="00F661DB" w:rsidP="00F661DB">
      <w:pPr>
        <w:pBdr>
          <w:bottom w:val="single" w:sz="12" w:space="1" w:color="auto"/>
        </w:pBdr>
        <w:rPr>
          <w:rFonts w:asciiTheme="minorHAnsi" w:hAnsiTheme="minorHAnsi" w:cstheme="minorHAnsi"/>
          <w:b/>
          <w:sz w:val="24"/>
          <w:szCs w:val="24"/>
        </w:rPr>
      </w:pPr>
    </w:p>
    <w:p w14:paraId="2FF77F2E" w14:textId="77777777" w:rsidR="00F661DB" w:rsidRPr="00955634" w:rsidRDefault="00F661DB" w:rsidP="00F661DB">
      <w:pPr>
        <w:rPr>
          <w:rFonts w:asciiTheme="minorHAnsi" w:hAnsiTheme="minorHAnsi" w:cstheme="minorHAnsi"/>
          <w:sz w:val="24"/>
          <w:szCs w:val="24"/>
        </w:rPr>
      </w:pPr>
    </w:p>
    <w:p w14:paraId="5BCE0A3C" w14:textId="4FEC36AB" w:rsidR="00B16C30" w:rsidRPr="005F09AA" w:rsidRDefault="00B16C30" w:rsidP="00F661DB">
      <w:pPr>
        <w:rPr>
          <w:rFonts w:asciiTheme="minorHAnsi" w:hAnsiTheme="minorHAnsi" w:cstheme="minorHAnsi"/>
          <w:szCs w:val="24"/>
        </w:rPr>
      </w:pPr>
      <w:r w:rsidRPr="005F09AA">
        <w:rPr>
          <w:rFonts w:asciiTheme="minorHAnsi" w:hAnsiTheme="minorHAnsi" w:cstheme="minorHAnsi"/>
          <w:szCs w:val="24"/>
        </w:rPr>
        <w:t>The purpose of this memorandum and attached documents is to summarize the progress of the NAMI Kansas Health Equity Partnership Initiative (HEPI) Grant</w:t>
      </w:r>
      <w:r w:rsidR="00FD419A" w:rsidRPr="005F09AA">
        <w:rPr>
          <w:rFonts w:asciiTheme="minorHAnsi" w:hAnsiTheme="minorHAnsi" w:cstheme="minorHAnsi"/>
          <w:szCs w:val="24"/>
        </w:rPr>
        <w:t xml:space="preserve"> from the Kansas Health Foundation (KHF) for</w:t>
      </w:r>
      <w:r w:rsidRPr="005F09AA">
        <w:rPr>
          <w:rFonts w:asciiTheme="minorHAnsi" w:hAnsiTheme="minorHAnsi" w:cstheme="minorHAnsi"/>
          <w:szCs w:val="24"/>
        </w:rPr>
        <w:t xml:space="preserve"> collaborative work with the Kansas Mental Health Coalition (KMHC). </w:t>
      </w:r>
    </w:p>
    <w:p w14:paraId="2A424745" w14:textId="4BB4EE1E" w:rsidR="00B16C30" w:rsidRPr="005F09AA" w:rsidRDefault="00B16C30" w:rsidP="00F661DB">
      <w:pPr>
        <w:rPr>
          <w:rFonts w:asciiTheme="minorHAnsi" w:hAnsiTheme="minorHAnsi" w:cstheme="minorHAnsi"/>
          <w:szCs w:val="24"/>
        </w:rPr>
      </w:pPr>
    </w:p>
    <w:p w14:paraId="771FDCBF" w14:textId="13311CD6" w:rsidR="00B16C30" w:rsidRPr="005F09AA" w:rsidRDefault="00FD419A" w:rsidP="006A492F">
      <w:pPr>
        <w:rPr>
          <w:rFonts w:asciiTheme="minorHAnsi" w:hAnsiTheme="minorHAnsi" w:cstheme="minorHAnsi"/>
          <w:szCs w:val="24"/>
        </w:rPr>
      </w:pPr>
      <w:r w:rsidRPr="005F09AA">
        <w:rPr>
          <w:rFonts w:asciiTheme="minorHAnsi" w:hAnsiTheme="minorHAnsi" w:cstheme="minorHAnsi"/>
          <w:szCs w:val="24"/>
        </w:rPr>
        <w:t xml:space="preserve">This is Grant is a </w:t>
      </w:r>
      <w:r w:rsidR="00074D6B" w:rsidRPr="005F09AA">
        <w:rPr>
          <w:rFonts w:asciiTheme="minorHAnsi" w:hAnsiTheme="minorHAnsi" w:cstheme="minorHAnsi"/>
          <w:szCs w:val="24"/>
        </w:rPr>
        <w:t>three-year</w:t>
      </w:r>
      <w:r w:rsidRPr="005F09AA">
        <w:rPr>
          <w:rFonts w:asciiTheme="minorHAnsi" w:hAnsiTheme="minorHAnsi" w:cstheme="minorHAnsi"/>
          <w:szCs w:val="24"/>
        </w:rPr>
        <w:t xml:space="preserve"> partnership between KHF, NAMI Kansas and the KMHC for </w:t>
      </w:r>
      <w:r w:rsidRPr="005F09AA">
        <w:rPr>
          <w:rFonts w:asciiTheme="minorHAnsi" w:hAnsiTheme="minorHAnsi" w:cstheme="minorHAnsi"/>
          <w:b/>
          <w:szCs w:val="24"/>
        </w:rPr>
        <w:t>Capacity Building for Grassroots Advocacy</w:t>
      </w:r>
      <w:r w:rsidRPr="005F09AA">
        <w:rPr>
          <w:rFonts w:asciiTheme="minorHAnsi" w:hAnsiTheme="minorHAnsi" w:cstheme="minorHAnsi"/>
          <w:szCs w:val="24"/>
        </w:rPr>
        <w:t xml:space="preserve">.   NAMI Kansas is the grant recipient and has committed to providing an estimated $18,520.80 in personal staff time and benefits and another $15,335.96 in additional support to KMHC in 2018.  </w:t>
      </w:r>
      <w:r w:rsidR="006A492F" w:rsidRPr="005F09AA">
        <w:rPr>
          <w:rFonts w:asciiTheme="minorHAnsi" w:hAnsiTheme="minorHAnsi" w:cstheme="minorHAnsi"/>
          <w:szCs w:val="24"/>
        </w:rPr>
        <w:t>As a partner with NAMI Kansas the KMHC has agreed to</w:t>
      </w:r>
      <w:r w:rsidR="006A492F" w:rsidRPr="005F09AA">
        <w:rPr>
          <w:rFonts w:asciiTheme="minorHAnsi" w:hAnsiTheme="minorHAnsi" w:cstheme="minorHAnsi"/>
          <w:szCs w:val="24"/>
        </w:rPr>
        <w:t xml:space="preserve"> 6 objectives to be completed by November 30, 2018.</w:t>
      </w:r>
    </w:p>
    <w:p w14:paraId="3BE53A3A" w14:textId="63F78B74" w:rsidR="00955634" w:rsidRPr="005F09AA" w:rsidRDefault="00955634" w:rsidP="006A492F">
      <w:pPr>
        <w:rPr>
          <w:rFonts w:asciiTheme="minorHAnsi" w:hAnsiTheme="minorHAnsi" w:cstheme="minorHAnsi"/>
          <w:szCs w:val="24"/>
        </w:rPr>
      </w:pPr>
    </w:p>
    <w:p w14:paraId="2AADBD74" w14:textId="30114DA9" w:rsidR="00955634" w:rsidRPr="005F09AA" w:rsidRDefault="00955634" w:rsidP="006A492F">
      <w:pPr>
        <w:rPr>
          <w:rFonts w:asciiTheme="minorHAnsi" w:hAnsiTheme="minorHAnsi" w:cstheme="minorHAnsi"/>
          <w:szCs w:val="24"/>
        </w:rPr>
      </w:pPr>
      <w:r w:rsidRPr="005F09AA">
        <w:rPr>
          <w:rFonts w:asciiTheme="minorHAnsi" w:hAnsiTheme="minorHAnsi" w:cstheme="minorHAnsi"/>
          <w:szCs w:val="24"/>
        </w:rPr>
        <w:t xml:space="preserve">During the second quarter of this grant, March 1, to May 31, 2018, </w:t>
      </w:r>
      <w:r w:rsidRPr="005F09AA">
        <w:rPr>
          <w:rFonts w:asciiTheme="minorHAnsi" w:hAnsiTheme="minorHAnsi" w:cstheme="minorHAnsi"/>
          <w:szCs w:val="24"/>
        </w:rPr>
        <w:t xml:space="preserve">KMHC and </w:t>
      </w:r>
      <w:r w:rsidRPr="005F09AA">
        <w:rPr>
          <w:rFonts w:asciiTheme="minorHAnsi" w:hAnsiTheme="minorHAnsi" w:cstheme="minorHAnsi"/>
          <w:szCs w:val="24"/>
        </w:rPr>
        <w:t xml:space="preserve">NAMI Kansas has successfully completed 1 of the 6 KMHC Objectives of KHF HEPI Grant </w:t>
      </w:r>
      <w:r w:rsidRPr="005F09AA">
        <w:rPr>
          <w:rFonts w:asciiTheme="minorHAnsi" w:hAnsiTheme="minorHAnsi" w:cstheme="minorHAnsi"/>
          <w:b/>
          <w:szCs w:val="24"/>
        </w:rPr>
        <w:t>Capacity Building for Grassroots Advocacy</w:t>
      </w:r>
      <w:r w:rsidRPr="005F09AA">
        <w:rPr>
          <w:rFonts w:asciiTheme="minorHAnsi" w:hAnsiTheme="minorHAnsi" w:cstheme="minorHAnsi"/>
          <w:szCs w:val="24"/>
        </w:rPr>
        <w:t xml:space="preserve">.  </w:t>
      </w:r>
      <w:r w:rsidRPr="005F09AA">
        <w:rPr>
          <w:rFonts w:asciiTheme="minorHAnsi" w:hAnsiTheme="minorHAnsi" w:cstheme="minorHAnsi"/>
          <w:szCs w:val="24"/>
        </w:rPr>
        <w:t xml:space="preserve">NAMI Kansas is optimistic that KMHC will be able to complete the remining 5 objectives in 2018.  </w:t>
      </w:r>
      <w:r w:rsidR="005F09AA" w:rsidRPr="005F09AA">
        <w:rPr>
          <w:rFonts w:asciiTheme="minorHAnsi" w:hAnsiTheme="minorHAnsi" w:cstheme="minorHAnsi"/>
          <w:szCs w:val="24"/>
        </w:rPr>
        <w:t>Two successes of this quarter were the training for 12 new District Advocates in NAMI Smarts on March 12, 2018and supporting registration for Kansas Mental Health Advocacy Day on March 13, 2018</w:t>
      </w:r>
    </w:p>
    <w:p w14:paraId="400013F8" w14:textId="5E0AEDA1" w:rsidR="00955634" w:rsidRPr="005F09AA" w:rsidRDefault="00955634" w:rsidP="006A492F">
      <w:pPr>
        <w:rPr>
          <w:rFonts w:asciiTheme="minorHAnsi" w:hAnsiTheme="minorHAnsi" w:cstheme="minorHAnsi"/>
          <w:szCs w:val="24"/>
        </w:rPr>
      </w:pPr>
    </w:p>
    <w:p w14:paraId="01A6D192" w14:textId="42F6D161" w:rsidR="00955634" w:rsidRPr="005F09AA" w:rsidRDefault="004E7E31" w:rsidP="00955634">
      <w:pPr>
        <w:rPr>
          <w:rFonts w:asciiTheme="minorHAnsi" w:hAnsiTheme="minorHAnsi" w:cstheme="minorHAnsi"/>
          <w:szCs w:val="24"/>
        </w:rPr>
      </w:pPr>
      <w:r w:rsidRPr="005F09AA">
        <w:rPr>
          <w:rFonts w:asciiTheme="minorHAnsi" w:hAnsiTheme="minorHAnsi" w:cstheme="minorHAnsi"/>
          <w:szCs w:val="24"/>
        </w:rPr>
        <w:t>Plans for the 3</w:t>
      </w:r>
      <w:r w:rsidRPr="005F09AA">
        <w:rPr>
          <w:rFonts w:asciiTheme="minorHAnsi" w:hAnsiTheme="minorHAnsi" w:cstheme="minorHAnsi"/>
          <w:szCs w:val="24"/>
          <w:vertAlign w:val="superscript"/>
        </w:rPr>
        <w:t>rd</w:t>
      </w:r>
      <w:r w:rsidRPr="005F09AA">
        <w:rPr>
          <w:rFonts w:asciiTheme="minorHAnsi" w:hAnsiTheme="minorHAnsi" w:cstheme="minorHAnsi"/>
          <w:szCs w:val="24"/>
        </w:rPr>
        <w:t xml:space="preserve"> Quarter will focus on </w:t>
      </w:r>
      <w:r w:rsidR="005F09AA" w:rsidRPr="005F09AA">
        <w:rPr>
          <w:rFonts w:asciiTheme="minorHAnsi" w:hAnsiTheme="minorHAnsi" w:cstheme="minorHAnsi"/>
          <w:szCs w:val="24"/>
        </w:rPr>
        <w:t xml:space="preserve">recruiting </w:t>
      </w:r>
      <w:r w:rsidR="005F09AA" w:rsidRPr="005F09AA">
        <w:rPr>
          <w:szCs w:val="24"/>
        </w:rPr>
        <w:t>KMHC Regional Advocacy Coordinators and Teachers</w:t>
      </w:r>
      <w:r w:rsidR="005F09AA" w:rsidRPr="005F09AA">
        <w:rPr>
          <w:szCs w:val="24"/>
        </w:rPr>
        <w:t xml:space="preserve"> using the new Job Description approved by the Advocacy Committee to support Objectives 4 and 7.  </w:t>
      </w:r>
      <w:r w:rsidR="00955634" w:rsidRPr="005F09AA">
        <w:rPr>
          <w:rFonts w:asciiTheme="minorHAnsi" w:hAnsiTheme="minorHAnsi" w:cstheme="minorHAnsi"/>
          <w:szCs w:val="24"/>
        </w:rPr>
        <w:t>NAMI Kansas is</w:t>
      </w:r>
      <w:r w:rsidR="00955634" w:rsidRPr="005F09AA">
        <w:rPr>
          <w:rFonts w:asciiTheme="minorHAnsi" w:hAnsiTheme="minorHAnsi" w:cstheme="minorHAnsi"/>
          <w:szCs w:val="24"/>
        </w:rPr>
        <w:t xml:space="preserve"> working </w:t>
      </w:r>
      <w:r w:rsidR="00955634" w:rsidRPr="005F09AA">
        <w:rPr>
          <w:rFonts w:asciiTheme="minorHAnsi" w:hAnsiTheme="minorHAnsi" w:cstheme="minorHAnsi"/>
          <w:szCs w:val="24"/>
        </w:rPr>
        <w:t xml:space="preserve">with the KMHC Board to achieve </w:t>
      </w:r>
      <w:r w:rsidR="00955634" w:rsidRPr="005F09AA">
        <w:rPr>
          <w:rFonts w:asciiTheme="minorHAnsi" w:hAnsiTheme="minorHAnsi" w:cstheme="minorHAnsi"/>
          <w:szCs w:val="24"/>
        </w:rPr>
        <w:t>Objective 8 on KMHC Capacity Building after November 2019</w:t>
      </w:r>
      <w:r w:rsidR="00955634" w:rsidRPr="005F09AA">
        <w:rPr>
          <w:rFonts w:asciiTheme="minorHAnsi" w:hAnsiTheme="minorHAnsi" w:cstheme="minorHAnsi"/>
          <w:szCs w:val="24"/>
        </w:rPr>
        <w:t xml:space="preserve">.  </w:t>
      </w:r>
      <w:r w:rsidR="00955634" w:rsidRPr="005F09AA">
        <w:rPr>
          <w:rFonts w:asciiTheme="minorHAnsi" w:hAnsiTheme="minorHAnsi" w:cstheme="minorHAnsi"/>
          <w:szCs w:val="24"/>
        </w:rPr>
        <w:t xml:space="preserve"> NAMI Kansas </w:t>
      </w:r>
      <w:r w:rsidR="00955634" w:rsidRPr="005F09AA">
        <w:rPr>
          <w:rFonts w:asciiTheme="minorHAnsi" w:hAnsiTheme="minorHAnsi" w:cstheme="minorHAnsi"/>
          <w:szCs w:val="24"/>
        </w:rPr>
        <w:t>and</w:t>
      </w:r>
      <w:r w:rsidR="00955634" w:rsidRPr="005F09AA">
        <w:rPr>
          <w:rFonts w:asciiTheme="minorHAnsi" w:hAnsiTheme="minorHAnsi" w:cstheme="minorHAnsi"/>
          <w:szCs w:val="24"/>
        </w:rPr>
        <w:t xml:space="preserve"> KMHC</w:t>
      </w:r>
      <w:r w:rsidR="00955634" w:rsidRPr="005F09AA">
        <w:rPr>
          <w:rFonts w:asciiTheme="minorHAnsi" w:hAnsiTheme="minorHAnsi" w:cstheme="minorHAnsi"/>
          <w:szCs w:val="24"/>
        </w:rPr>
        <w:t xml:space="preserve"> have struggled to</w:t>
      </w:r>
      <w:r w:rsidR="00955634" w:rsidRPr="005F09AA">
        <w:rPr>
          <w:rFonts w:asciiTheme="minorHAnsi" w:hAnsiTheme="minorHAnsi" w:cstheme="minorHAnsi"/>
          <w:szCs w:val="24"/>
        </w:rPr>
        <w:t xml:space="preserve"> growing the number and percentage of District Advocates for the Grassroots Advocacy network</w:t>
      </w:r>
      <w:r w:rsidR="00955634" w:rsidRPr="005F09AA">
        <w:rPr>
          <w:rFonts w:asciiTheme="minorHAnsi" w:hAnsiTheme="minorHAnsi" w:cstheme="minorHAnsi"/>
          <w:szCs w:val="24"/>
        </w:rPr>
        <w:t xml:space="preserve"> (GAN)</w:t>
      </w:r>
      <w:r w:rsidR="00955634" w:rsidRPr="005F09AA">
        <w:rPr>
          <w:rFonts w:asciiTheme="minorHAnsi" w:hAnsiTheme="minorHAnsi" w:cstheme="minorHAnsi"/>
          <w:szCs w:val="24"/>
        </w:rPr>
        <w:t>.</w:t>
      </w:r>
      <w:r w:rsidR="00955634" w:rsidRPr="005F09AA">
        <w:rPr>
          <w:rFonts w:asciiTheme="minorHAnsi" w:hAnsiTheme="minorHAnsi" w:cstheme="minorHAnsi"/>
          <w:szCs w:val="24"/>
        </w:rPr>
        <w:t xml:space="preserve">  Questions being raised in this work are related to the needs and expectations of </w:t>
      </w:r>
      <w:r w:rsidRPr="005F09AA">
        <w:rPr>
          <w:rFonts w:asciiTheme="minorHAnsi" w:hAnsiTheme="minorHAnsi" w:cstheme="minorHAnsi"/>
          <w:szCs w:val="24"/>
        </w:rPr>
        <w:t>the KMHC</w:t>
      </w:r>
      <w:r w:rsidR="00955634" w:rsidRPr="005F09AA">
        <w:rPr>
          <w:rFonts w:asciiTheme="minorHAnsi" w:hAnsiTheme="minorHAnsi" w:cstheme="minorHAnsi"/>
          <w:szCs w:val="24"/>
        </w:rPr>
        <w:t xml:space="preserve"> GAN.  </w:t>
      </w:r>
    </w:p>
    <w:p w14:paraId="77C28E1A" w14:textId="77777777" w:rsidR="00955634" w:rsidRPr="00955634" w:rsidRDefault="00955634" w:rsidP="00955634">
      <w:pPr>
        <w:rPr>
          <w:rFonts w:asciiTheme="minorHAnsi" w:hAnsiTheme="minorHAnsi" w:cstheme="minorHAnsi"/>
        </w:rPr>
      </w:pPr>
    </w:p>
    <w:p w14:paraId="3D499A78" w14:textId="04ADB502" w:rsidR="00B13920" w:rsidRPr="005F09AA" w:rsidRDefault="00B13920" w:rsidP="00F661DB">
      <w:pPr>
        <w:rPr>
          <w:rFonts w:asciiTheme="minorHAnsi" w:hAnsiTheme="minorHAnsi" w:cstheme="minorHAnsi"/>
        </w:rPr>
      </w:pPr>
      <w:r w:rsidRPr="005F09AA">
        <w:rPr>
          <w:rFonts w:asciiTheme="minorHAnsi" w:hAnsiTheme="minorHAnsi" w:cstheme="minorHAnsi"/>
        </w:rPr>
        <w:t>Summary of Attachments:</w:t>
      </w:r>
    </w:p>
    <w:p w14:paraId="41FEE21E" w14:textId="77777777" w:rsidR="006A492F" w:rsidRPr="005F09AA" w:rsidRDefault="006A492F" w:rsidP="006A492F">
      <w:pPr>
        <w:pStyle w:val="ListParagraph"/>
        <w:numPr>
          <w:ilvl w:val="0"/>
          <w:numId w:val="16"/>
        </w:numPr>
        <w:rPr>
          <w:rFonts w:asciiTheme="minorHAnsi" w:hAnsiTheme="minorHAnsi" w:cstheme="minorHAnsi"/>
        </w:rPr>
      </w:pPr>
      <w:r w:rsidRPr="005F09AA">
        <w:rPr>
          <w:rFonts w:asciiTheme="minorHAnsi" w:hAnsiTheme="minorHAnsi" w:cstheme="minorHAnsi"/>
          <w:bCs/>
          <w:color w:val="000000"/>
        </w:rPr>
        <w:t>Summary of Year 2 - 2018 KMHC HEPI Goals</w:t>
      </w:r>
      <w:r w:rsidRPr="005F09AA">
        <w:rPr>
          <w:rFonts w:asciiTheme="minorHAnsi" w:hAnsiTheme="minorHAnsi" w:cstheme="minorHAnsi"/>
        </w:rPr>
        <w:t xml:space="preserve"> </w:t>
      </w:r>
    </w:p>
    <w:p w14:paraId="70B11837" w14:textId="2A9C2871" w:rsidR="006A492F" w:rsidRPr="005F09AA" w:rsidRDefault="006A492F" w:rsidP="006A492F">
      <w:pPr>
        <w:pStyle w:val="ListParagraph"/>
        <w:numPr>
          <w:ilvl w:val="0"/>
          <w:numId w:val="16"/>
        </w:numPr>
        <w:rPr>
          <w:rFonts w:asciiTheme="minorHAnsi" w:hAnsiTheme="minorHAnsi" w:cstheme="minorHAnsi"/>
        </w:rPr>
      </w:pPr>
      <w:r w:rsidRPr="005F09AA">
        <w:rPr>
          <w:rFonts w:asciiTheme="minorHAnsi" w:hAnsiTheme="minorHAnsi" w:cstheme="minorHAnsi"/>
        </w:rPr>
        <w:t>Summary Year 2, 2</w:t>
      </w:r>
      <w:r w:rsidRPr="005F09AA">
        <w:rPr>
          <w:rFonts w:asciiTheme="minorHAnsi" w:hAnsiTheme="minorHAnsi" w:cstheme="minorHAnsi"/>
          <w:vertAlign w:val="superscript"/>
        </w:rPr>
        <w:t>nd</w:t>
      </w:r>
      <w:r w:rsidRPr="005F09AA">
        <w:rPr>
          <w:rFonts w:asciiTheme="minorHAnsi" w:hAnsiTheme="minorHAnsi" w:cstheme="minorHAnsi"/>
        </w:rPr>
        <w:t xml:space="preserve"> Quarter Conference Call with KHF</w:t>
      </w:r>
    </w:p>
    <w:p w14:paraId="7498063C" w14:textId="65272364" w:rsidR="006A492F" w:rsidRPr="005F09AA" w:rsidRDefault="006A492F" w:rsidP="006A492F">
      <w:pPr>
        <w:pStyle w:val="ListParagraph"/>
        <w:numPr>
          <w:ilvl w:val="0"/>
          <w:numId w:val="16"/>
        </w:numPr>
        <w:rPr>
          <w:rFonts w:asciiTheme="minorHAnsi" w:hAnsiTheme="minorHAnsi" w:cstheme="minorHAnsi"/>
        </w:rPr>
      </w:pPr>
      <w:r w:rsidRPr="005F09AA">
        <w:rPr>
          <w:rFonts w:asciiTheme="minorHAnsi" w:hAnsiTheme="minorHAnsi" w:cstheme="minorHAnsi"/>
        </w:rPr>
        <w:t>KMHC HEPI 2</w:t>
      </w:r>
      <w:r w:rsidRPr="005F09AA">
        <w:rPr>
          <w:rFonts w:asciiTheme="minorHAnsi" w:hAnsiTheme="minorHAnsi" w:cstheme="minorHAnsi"/>
          <w:vertAlign w:val="superscript"/>
        </w:rPr>
        <w:t>nd</w:t>
      </w:r>
      <w:r w:rsidRPr="005F09AA">
        <w:rPr>
          <w:rFonts w:asciiTheme="minorHAnsi" w:hAnsiTheme="minorHAnsi" w:cstheme="minorHAnsi"/>
        </w:rPr>
        <w:t xml:space="preserve"> Quarter </w:t>
      </w:r>
      <w:r w:rsidRPr="005F09AA">
        <w:rPr>
          <w:rFonts w:asciiTheme="minorHAnsi" w:hAnsiTheme="minorHAnsi" w:cstheme="minorHAnsi"/>
        </w:rPr>
        <w:t>Government Policymaker Education</w:t>
      </w:r>
      <w:r w:rsidRPr="005F09AA">
        <w:rPr>
          <w:rFonts w:asciiTheme="minorHAnsi" w:hAnsiTheme="minorHAnsi" w:cstheme="minorHAnsi"/>
        </w:rPr>
        <w:t xml:space="preserve"> Report Excerpt </w:t>
      </w:r>
    </w:p>
    <w:p w14:paraId="31E09C22" w14:textId="77777777" w:rsidR="00962C34" w:rsidRPr="005F09AA" w:rsidRDefault="006A492F" w:rsidP="00962C34">
      <w:pPr>
        <w:pStyle w:val="ListParagraph"/>
        <w:numPr>
          <w:ilvl w:val="0"/>
          <w:numId w:val="16"/>
        </w:numPr>
        <w:rPr>
          <w:rFonts w:asciiTheme="minorHAnsi" w:hAnsiTheme="minorHAnsi" w:cstheme="minorHAnsi"/>
        </w:rPr>
      </w:pPr>
      <w:r w:rsidRPr="005F09AA">
        <w:rPr>
          <w:rFonts w:asciiTheme="minorHAnsi" w:hAnsiTheme="minorHAnsi" w:cstheme="minorHAnsi"/>
        </w:rPr>
        <w:t>KMHC HEPI 2</w:t>
      </w:r>
      <w:r w:rsidRPr="005F09AA">
        <w:rPr>
          <w:rFonts w:asciiTheme="minorHAnsi" w:hAnsiTheme="minorHAnsi" w:cstheme="minorHAnsi"/>
          <w:vertAlign w:val="superscript"/>
        </w:rPr>
        <w:t>nd</w:t>
      </w:r>
      <w:r w:rsidRPr="005F09AA">
        <w:rPr>
          <w:rFonts w:asciiTheme="minorHAnsi" w:hAnsiTheme="minorHAnsi" w:cstheme="minorHAnsi"/>
        </w:rPr>
        <w:t xml:space="preserve"> Quarter Community Partners/Coalition Member/Grassroots Level Mobilization</w:t>
      </w:r>
      <w:r w:rsidRPr="005F09AA">
        <w:rPr>
          <w:rFonts w:asciiTheme="minorHAnsi" w:hAnsiTheme="minorHAnsi" w:cstheme="minorHAnsi"/>
        </w:rPr>
        <w:t xml:space="preserve"> </w:t>
      </w:r>
      <w:r w:rsidRPr="005F09AA">
        <w:rPr>
          <w:rFonts w:asciiTheme="minorHAnsi" w:hAnsiTheme="minorHAnsi" w:cstheme="minorHAnsi"/>
        </w:rPr>
        <w:t>Report Excerpt</w:t>
      </w:r>
    </w:p>
    <w:p w14:paraId="27C41D21" w14:textId="21D2DFCE" w:rsidR="00962C34" w:rsidRPr="005F09AA" w:rsidRDefault="00962C34" w:rsidP="00962C34">
      <w:pPr>
        <w:pStyle w:val="ListParagraph"/>
        <w:numPr>
          <w:ilvl w:val="0"/>
          <w:numId w:val="16"/>
        </w:numPr>
        <w:rPr>
          <w:rFonts w:asciiTheme="minorHAnsi" w:hAnsiTheme="minorHAnsi" w:cstheme="minorHAnsi"/>
        </w:rPr>
      </w:pPr>
      <w:r w:rsidRPr="005F09AA">
        <w:t>DRAFT - KMHC Regional Advocate Coordinator and Teacher (RACT) Project Plan</w:t>
      </w:r>
    </w:p>
    <w:p w14:paraId="4DA5C1D6" w14:textId="5FF6E275" w:rsidR="004E7E31" w:rsidRPr="005F09AA" w:rsidRDefault="00962C34" w:rsidP="005F09AA">
      <w:pPr>
        <w:pStyle w:val="ListParagraph"/>
        <w:numPr>
          <w:ilvl w:val="0"/>
          <w:numId w:val="16"/>
        </w:numPr>
        <w:outlineLvl w:val="0"/>
      </w:pPr>
      <w:r w:rsidRPr="005F09AA">
        <w:t>KMHC Regional Advocacy Coordinators and Teachers Job Description</w:t>
      </w:r>
    </w:p>
    <w:p w14:paraId="594BD8B8" w14:textId="77777777" w:rsidR="005F09AA" w:rsidRDefault="005F09AA">
      <w:pPr>
        <w:spacing w:after="200" w:line="276" w:lineRule="auto"/>
        <w:rPr>
          <w:rFonts w:asciiTheme="minorHAnsi" w:eastAsia="Times New Roman" w:hAnsiTheme="minorHAnsi" w:cstheme="minorHAnsi"/>
          <w:b/>
          <w:bCs/>
          <w:color w:val="000000"/>
          <w:sz w:val="24"/>
          <w:szCs w:val="24"/>
        </w:rPr>
      </w:pPr>
      <w:r>
        <w:rPr>
          <w:rFonts w:asciiTheme="minorHAnsi" w:hAnsiTheme="minorHAnsi" w:cstheme="minorHAnsi"/>
          <w:b/>
          <w:bCs/>
          <w:color w:val="000000"/>
        </w:rPr>
        <w:br w:type="page"/>
      </w:r>
      <w:bookmarkStart w:id="0" w:name="_GoBack"/>
      <w:bookmarkEnd w:id="0"/>
    </w:p>
    <w:p w14:paraId="11DA3F62" w14:textId="36EA65B0" w:rsidR="00C14ED8" w:rsidRPr="00955634" w:rsidRDefault="006A492F" w:rsidP="00C14ED8">
      <w:pPr>
        <w:pStyle w:val="NormalWeb"/>
        <w:shd w:val="clear" w:color="auto" w:fill="FFFFFF"/>
        <w:rPr>
          <w:rFonts w:asciiTheme="minorHAnsi" w:hAnsiTheme="minorHAnsi" w:cstheme="minorHAnsi"/>
          <w:color w:val="000000"/>
        </w:rPr>
      </w:pPr>
      <w:r w:rsidRPr="00955634">
        <w:rPr>
          <w:rFonts w:asciiTheme="minorHAnsi" w:hAnsiTheme="minorHAnsi" w:cstheme="minorHAnsi"/>
          <w:b/>
          <w:bCs/>
          <w:color w:val="000000"/>
        </w:rPr>
        <w:lastRenderedPageBreak/>
        <w:t>Attachment 1. Summary of Year 2 - 2018 KMHC HEPI Goals</w:t>
      </w:r>
    </w:p>
    <w:p w14:paraId="7CBE5EF3" w14:textId="3BF41E78" w:rsidR="00C14ED8" w:rsidRPr="00955634" w:rsidRDefault="005F09AA" w:rsidP="00C14ED8">
      <w:pPr>
        <w:numPr>
          <w:ilvl w:val="0"/>
          <w:numId w:val="15"/>
        </w:numPr>
        <w:shd w:val="clear" w:color="auto" w:fill="FFFFFF"/>
        <w:spacing w:before="100" w:beforeAutospacing="1" w:after="100" w:afterAutospacing="1"/>
        <w:rPr>
          <w:rFonts w:asciiTheme="minorHAnsi" w:hAnsiTheme="minorHAnsi" w:cstheme="minorHAnsi"/>
          <w:color w:val="000000"/>
          <w:sz w:val="18"/>
          <w:szCs w:val="18"/>
        </w:rPr>
      </w:pPr>
      <w:r w:rsidRPr="00955634">
        <w:rPr>
          <w:rFonts w:asciiTheme="minorHAnsi" w:hAnsiTheme="minorHAnsi" w:cstheme="minorHAnsi"/>
          <w:color w:val="000000"/>
          <w:sz w:val="18"/>
          <w:szCs w:val="18"/>
        </w:rPr>
        <w:t>Met:</w:t>
      </w:r>
      <w:r w:rsidR="00C14ED8" w:rsidRPr="00955634">
        <w:rPr>
          <w:rFonts w:asciiTheme="minorHAnsi" w:hAnsiTheme="minorHAnsi" w:cstheme="minorHAnsi"/>
          <w:color w:val="000000"/>
          <w:sz w:val="18"/>
          <w:szCs w:val="18"/>
        </w:rPr>
        <w:t xml:space="preserve"> This objective was achieved during reporting period</w:t>
      </w:r>
    </w:p>
    <w:p w14:paraId="2E4D9401" w14:textId="3B0B76C9" w:rsidR="00C14ED8" w:rsidRPr="00955634" w:rsidRDefault="00FD419A" w:rsidP="00C14ED8">
      <w:pPr>
        <w:numPr>
          <w:ilvl w:val="0"/>
          <w:numId w:val="15"/>
        </w:numPr>
        <w:shd w:val="clear" w:color="auto" w:fill="FFFFFF"/>
        <w:spacing w:before="100" w:beforeAutospacing="1" w:after="100" w:afterAutospacing="1"/>
        <w:rPr>
          <w:rFonts w:asciiTheme="minorHAnsi" w:hAnsiTheme="minorHAnsi" w:cstheme="minorHAnsi"/>
          <w:color w:val="000000"/>
          <w:sz w:val="18"/>
          <w:szCs w:val="18"/>
        </w:rPr>
      </w:pPr>
      <w:r w:rsidRPr="00955634">
        <w:rPr>
          <w:rFonts w:asciiTheme="minorHAnsi" w:hAnsiTheme="minorHAnsi" w:cstheme="minorHAnsi"/>
          <w:color w:val="000000"/>
          <w:sz w:val="18"/>
          <w:szCs w:val="18"/>
        </w:rPr>
        <w:t xml:space="preserve">On </w:t>
      </w:r>
      <w:r w:rsidR="005F09AA" w:rsidRPr="00955634">
        <w:rPr>
          <w:rFonts w:asciiTheme="minorHAnsi" w:hAnsiTheme="minorHAnsi" w:cstheme="minorHAnsi"/>
          <w:color w:val="000000"/>
          <w:sz w:val="18"/>
          <w:szCs w:val="18"/>
        </w:rPr>
        <w:t>Schedule:</w:t>
      </w:r>
      <w:r w:rsidR="00C14ED8" w:rsidRPr="00955634">
        <w:rPr>
          <w:rFonts w:asciiTheme="minorHAnsi" w:hAnsiTheme="minorHAnsi" w:cstheme="minorHAnsi"/>
          <w:color w:val="000000"/>
          <w:sz w:val="18"/>
          <w:szCs w:val="18"/>
        </w:rPr>
        <w:t xml:space="preserve"> This objective will be achieved during </w:t>
      </w:r>
      <w:r w:rsidRPr="00955634">
        <w:rPr>
          <w:rFonts w:asciiTheme="minorHAnsi" w:hAnsiTheme="minorHAnsi" w:cstheme="minorHAnsi"/>
          <w:color w:val="000000"/>
          <w:sz w:val="18"/>
          <w:szCs w:val="18"/>
        </w:rPr>
        <w:t xml:space="preserve">a future </w:t>
      </w:r>
      <w:r w:rsidR="00C14ED8" w:rsidRPr="00955634">
        <w:rPr>
          <w:rFonts w:asciiTheme="minorHAnsi" w:hAnsiTheme="minorHAnsi" w:cstheme="minorHAnsi"/>
          <w:color w:val="000000"/>
          <w:sz w:val="18"/>
          <w:szCs w:val="18"/>
        </w:rPr>
        <w:t>reporting period</w:t>
      </w:r>
    </w:p>
    <w:p w14:paraId="210004A9" w14:textId="335C0E43" w:rsidR="00FD419A" w:rsidRPr="00955634" w:rsidRDefault="005F09AA" w:rsidP="00FD419A">
      <w:pPr>
        <w:numPr>
          <w:ilvl w:val="0"/>
          <w:numId w:val="15"/>
        </w:numPr>
        <w:shd w:val="clear" w:color="auto" w:fill="FFFFFF"/>
        <w:spacing w:before="100" w:beforeAutospacing="1" w:after="100" w:afterAutospacing="1"/>
        <w:rPr>
          <w:rFonts w:asciiTheme="minorHAnsi" w:hAnsiTheme="minorHAnsi" w:cstheme="minorHAnsi"/>
          <w:color w:val="000000"/>
          <w:sz w:val="18"/>
          <w:szCs w:val="18"/>
        </w:rPr>
      </w:pPr>
      <w:r w:rsidRPr="00955634">
        <w:rPr>
          <w:rFonts w:asciiTheme="minorHAnsi" w:hAnsiTheme="minorHAnsi" w:cstheme="minorHAnsi"/>
          <w:color w:val="000000"/>
          <w:sz w:val="18"/>
          <w:szCs w:val="18"/>
        </w:rPr>
        <w:t>Unmet:</w:t>
      </w:r>
      <w:r w:rsidR="00C14ED8" w:rsidRPr="00955634">
        <w:rPr>
          <w:rFonts w:asciiTheme="minorHAnsi" w:hAnsiTheme="minorHAnsi" w:cstheme="minorHAnsi"/>
          <w:color w:val="000000"/>
          <w:sz w:val="18"/>
          <w:szCs w:val="18"/>
        </w:rPr>
        <w:t xml:space="preserve"> Work toward achieving this unmet objective has been suspended</w:t>
      </w:r>
    </w:p>
    <w:p w14:paraId="5DEDF108" w14:textId="2227C2D4" w:rsidR="006A492F" w:rsidRPr="00955634" w:rsidRDefault="006A492F" w:rsidP="006A492F">
      <w:pPr>
        <w:rPr>
          <w:rFonts w:asciiTheme="minorHAnsi" w:hAnsiTheme="minorHAnsi" w:cstheme="minorHAnsi"/>
          <w:sz w:val="24"/>
          <w:szCs w:val="24"/>
        </w:rPr>
      </w:pPr>
      <w:r w:rsidRPr="00955634">
        <w:rPr>
          <w:rFonts w:asciiTheme="minorHAnsi" w:hAnsiTheme="minorHAnsi" w:cstheme="minorHAnsi"/>
          <w:sz w:val="24"/>
          <w:szCs w:val="24"/>
        </w:rPr>
        <w:t xml:space="preserve">Summary:  </w:t>
      </w:r>
      <w:r w:rsidRPr="00955634">
        <w:rPr>
          <w:rFonts w:asciiTheme="minorHAnsi" w:hAnsiTheme="minorHAnsi" w:cstheme="minorHAnsi"/>
          <w:sz w:val="24"/>
          <w:szCs w:val="24"/>
        </w:rPr>
        <w:t xml:space="preserve">During the second quarter of this grant, </w:t>
      </w:r>
      <w:r w:rsidRPr="00955634">
        <w:rPr>
          <w:rFonts w:asciiTheme="minorHAnsi" w:hAnsiTheme="minorHAnsi" w:cstheme="minorHAnsi"/>
          <w:sz w:val="24"/>
          <w:szCs w:val="24"/>
        </w:rPr>
        <w:t>March</w:t>
      </w:r>
      <w:r w:rsidRPr="00955634">
        <w:rPr>
          <w:rFonts w:asciiTheme="minorHAnsi" w:hAnsiTheme="minorHAnsi" w:cstheme="minorHAnsi"/>
          <w:sz w:val="24"/>
          <w:szCs w:val="24"/>
        </w:rPr>
        <w:t xml:space="preserve"> 1, to </w:t>
      </w:r>
      <w:r w:rsidRPr="00955634">
        <w:rPr>
          <w:rFonts w:asciiTheme="minorHAnsi" w:hAnsiTheme="minorHAnsi" w:cstheme="minorHAnsi"/>
          <w:sz w:val="24"/>
          <w:szCs w:val="24"/>
        </w:rPr>
        <w:t>May 31</w:t>
      </w:r>
      <w:r w:rsidRPr="00955634">
        <w:rPr>
          <w:rFonts w:asciiTheme="minorHAnsi" w:hAnsiTheme="minorHAnsi" w:cstheme="minorHAnsi"/>
          <w:sz w:val="24"/>
          <w:szCs w:val="24"/>
        </w:rPr>
        <w:t>, 201</w:t>
      </w:r>
      <w:r w:rsidRPr="00955634">
        <w:rPr>
          <w:rFonts w:asciiTheme="minorHAnsi" w:hAnsiTheme="minorHAnsi" w:cstheme="minorHAnsi"/>
          <w:sz w:val="24"/>
          <w:szCs w:val="24"/>
        </w:rPr>
        <w:t>8</w:t>
      </w:r>
      <w:r w:rsidRPr="00955634">
        <w:rPr>
          <w:rFonts w:asciiTheme="minorHAnsi" w:hAnsiTheme="minorHAnsi" w:cstheme="minorHAnsi"/>
          <w:sz w:val="24"/>
          <w:szCs w:val="24"/>
        </w:rPr>
        <w:t xml:space="preserve">, </w:t>
      </w:r>
      <w:r w:rsidR="00955634">
        <w:rPr>
          <w:rFonts w:asciiTheme="minorHAnsi" w:hAnsiTheme="minorHAnsi" w:cstheme="minorHAnsi"/>
          <w:sz w:val="24"/>
          <w:szCs w:val="24"/>
        </w:rPr>
        <w:t xml:space="preserve">KMHC and </w:t>
      </w:r>
      <w:r w:rsidRPr="00955634">
        <w:rPr>
          <w:rFonts w:asciiTheme="minorHAnsi" w:hAnsiTheme="minorHAnsi" w:cstheme="minorHAnsi"/>
          <w:sz w:val="24"/>
          <w:szCs w:val="24"/>
        </w:rPr>
        <w:t xml:space="preserve">NAMI Kansas has successfully completed </w:t>
      </w:r>
      <w:r w:rsidRPr="00955634">
        <w:rPr>
          <w:rFonts w:asciiTheme="minorHAnsi" w:hAnsiTheme="minorHAnsi" w:cstheme="minorHAnsi"/>
          <w:sz w:val="24"/>
          <w:szCs w:val="24"/>
        </w:rPr>
        <w:t>1</w:t>
      </w:r>
      <w:r w:rsidRPr="00955634">
        <w:rPr>
          <w:rFonts w:asciiTheme="minorHAnsi" w:hAnsiTheme="minorHAnsi" w:cstheme="minorHAnsi"/>
          <w:sz w:val="24"/>
          <w:szCs w:val="24"/>
        </w:rPr>
        <w:t xml:space="preserve"> of the </w:t>
      </w:r>
      <w:r w:rsidRPr="00955634">
        <w:rPr>
          <w:rFonts w:asciiTheme="minorHAnsi" w:hAnsiTheme="minorHAnsi" w:cstheme="minorHAnsi"/>
          <w:sz w:val="24"/>
          <w:szCs w:val="24"/>
        </w:rPr>
        <w:t>6 KMHC</w:t>
      </w:r>
      <w:r w:rsidRPr="00955634">
        <w:rPr>
          <w:rFonts w:asciiTheme="minorHAnsi" w:hAnsiTheme="minorHAnsi" w:cstheme="minorHAnsi"/>
          <w:sz w:val="24"/>
          <w:szCs w:val="24"/>
        </w:rPr>
        <w:t xml:space="preserve"> Objectives of KHF HEPI Grant </w:t>
      </w:r>
      <w:r w:rsidRPr="00955634">
        <w:rPr>
          <w:rFonts w:asciiTheme="minorHAnsi" w:hAnsiTheme="minorHAnsi" w:cstheme="minorHAnsi"/>
          <w:b/>
          <w:sz w:val="24"/>
          <w:szCs w:val="24"/>
        </w:rPr>
        <w:t>Capacity Building for Grassroots Advocacy</w:t>
      </w:r>
      <w:r w:rsidRPr="00955634">
        <w:rPr>
          <w:rFonts w:asciiTheme="minorHAnsi" w:hAnsiTheme="minorHAnsi" w:cstheme="minorHAnsi"/>
          <w:sz w:val="24"/>
          <w:szCs w:val="24"/>
        </w:rPr>
        <w:t xml:space="preserve">.  </w:t>
      </w:r>
    </w:p>
    <w:p w14:paraId="7C4AD583" w14:textId="77777777" w:rsidR="006A492F" w:rsidRPr="00955634" w:rsidRDefault="006A492F" w:rsidP="006A492F">
      <w:pPr>
        <w:shd w:val="clear" w:color="auto" w:fill="FFFFFF"/>
        <w:spacing w:before="100" w:beforeAutospacing="1" w:after="100" w:afterAutospacing="1"/>
        <w:rPr>
          <w:rFonts w:asciiTheme="minorHAnsi" w:hAnsiTheme="minorHAnsi" w:cstheme="minorHAnsi"/>
          <w:color w:val="000000"/>
          <w:sz w:val="18"/>
          <w:szCs w:val="18"/>
        </w:rPr>
      </w:pPr>
    </w:p>
    <w:tbl>
      <w:tblPr>
        <w:tblpPr w:leftFromText="180" w:rightFromText="180" w:vertAnchor="page" w:horzAnchor="margin" w:tblpY="493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2430"/>
        <w:gridCol w:w="1184"/>
      </w:tblGrid>
      <w:tr w:rsidR="00C14ED8" w:rsidRPr="00955634" w14:paraId="4891DB9E" w14:textId="77777777" w:rsidTr="005F09AA">
        <w:tc>
          <w:tcPr>
            <w:tcW w:w="6025" w:type="dxa"/>
          </w:tcPr>
          <w:p w14:paraId="177CD1BE" w14:textId="15C97BD0" w:rsidR="00C14ED8" w:rsidRPr="005F09AA" w:rsidRDefault="005F09AA" w:rsidP="005F09AA">
            <w:pPr>
              <w:jc w:val="center"/>
              <w:rPr>
                <w:rFonts w:asciiTheme="minorHAnsi" w:hAnsiTheme="minorHAnsi" w:cstheme="minorHAnsi"/>
                <w:b/>
                <w:sz w:val="20"/>
              </w:rPr>
            </w:pPr>
            <w:r>
              <w:rPr>
                <w:rFonts w:asciiTheme="minorHAnsi" w:hAnsiTheme="minorHAnsi" w:cstheme="minorHAnsi"/>
                <w:b/>
                <w:sz w:val="20"/>
              </w:rPr>
              <w:t>Y</w:t>
            </w:r>
            <w:r w:rsidR="00C14ED8" w:rsidRPr="005F09AA">
              <w:rPr>
                <w:rFonts w:asciiTheme="minorHAnsi" w:hAnsiTheme="minorHAnsi" w:cstheme="minorHAnsi"/>
                <w:b/>
                <w:sz w:val="20"/>
              </w:rPr>
              <w:t>ear 2 Objective</w:t>
            </w:r>
          </w:p>
        </w:tc>
        <w:tc>
          <w:tcPr>
            <w:tcW w:w="2430" w:type="dxa"/>
          </w:tcPr>
          <w:p w14:paraId="2A872D35" w14:textId="77777777" w:rsidR="00C14ED8" w:rsidRPr="005F09AA" w:rsidRDefault="00C14ED8" w:rsidP="005F09AA">
            <w:pPr>
              <w:jc w:val="center"/>
              <w:rPr>
                <w:rFonts w:asciiTheme="minorHAnsi" w:hAnsiTheme="minorHAnsi" w:cstheme="minorHAnsi"/>
                <w:b/>
                <w:sz w:val="20"/>
              </w:rPr>
            </w:pPr>
            <w:r w:rsidRPr="005F09AA">
              <w:rPr>
                <w:rFonts w:asciiTheme="minorHAnsi" w:hAnsiTheme="minorHAnsi" w:cstheme="minorHAnsi"/>
                <w:b/>
                <w:sz w:val="20"/>
              </w:rPr>
              <w:t>Year 2 Measurement</w:t>
            </w:r>
          </w:p>
        </w:tc>
        <w:tc>
          <w:tcPr>
            <w:tcW w:w="1184" w:type="dxa"/>
          </w:tcPr>
          <w:p w14:paraId="1EDE1329" w14:textId="77777777" w:rsidR="00C14ED8" w:rsidRPr="005F09AA" w:rsidRDefault="00C14ED8" w:rsidP="005F09AA">
            <w:pPr>
              <w:jc w:val="center"/>
              <w:rPr>
                <w:rFonts w:asciiTheme="minorHAnsi" w:hAnsiTheme="minorHAnsi" w:cstheme="minorHAnsi"/>
                <w:b/>
                <w:sz w:val="20"/>
              </w:rPr>
            </w:pPr>
            <w:r w:rsidRPr="005F09AA">
              <w:rPr>
                <w:rFonts w:asciiTheme="minorHAnsi" w:hAnsiTheme="minorHAnsi" w:cstheme="minorHAnsi"/>
                <w:b/>
                <w:sz w:val="20"/>
              </w:rPr>
              <w:t>Year 2 Status</w:t>
            </w:r>
          </w:p>
        </w:tc>
      </w:tr>
      <w:tr w:rsidR="00C14ED8" w:rsidRPr="00955634" w14:paraId="729A5CA1" w14:textId="77777777" w:rsidTr="005F09AA">
        <w:trPr>
          <w:trHeight w:val="704"/>
        </w:trPr>
        <w:tc>
          <w:tcPr>
            <w:tcW w:w="6025" w:type="dxa"/>
          </w:tcPr>
          <w:p w14:paraId="255A4FF1" w14:textId="77777777" w:rsidR="00C14ED8" w:rsidRPr="005F09AA" w:rsidRDefault="00C14ED8" w:rsidP="005F09AA">
            <w:pPr>
              <w:pStyle w:val="ListParagraph"/>
              <w:ind w:left="0"/>
              <w:rPr>
                <w:rFonts w:asciiTheme="minorHAnsi" w:hAnsiTheme="minorHAnsi" w:cstheme="minorHAnsi"/>
              </w:rPr>
            </w:pPr>
            <w:r w:rsidRPr="005F09AA">
              <w:rPr>
                <w:rFonts w:asciiTheme="minorHAnsi" w:hAnsiTheme="minorHAnsi" w:cstheme="minorHAnsi"/>
              </w:rPr>
              <w:t xml:space="preserve">Objective 3: By November 30, 2018, KMHC will have completed the research, coalition engagement and build consensus for a health equity position paper to define policy platform for future advocacy work.  </w:t>
            </w:r>
          </w:p>
        </w:tc>
        <w:tc>
          <w:tcPr>
            <w:tcW w:w="2430" w:type="dxa"/>
          </w:tcPr>
          <w:p w14:paraId="14B99D35" w14:textId="77777777" w:rsidR="00C14ED8" w:rsidRPr="005F09AA" w:rsidRDefault="00C14ED8" w:rsidP="005F09AA">
            <w:pPr>
              <w:rPr>
                <w:rFonts w:asciiTheme="minorHAnsi" w:hAnsiTheme="minorHAnsi" w:cstheme="minorHAnsi"/>
                <w:sz w:val="20"/>
              </w:rPr>
            </w:pPr>
            <w:r w:rsidRPr="005F09AA">
              <w:rPr>
                <w:rFonts w:asciiTheme="minorHAnsi" w:hAnsiTheme="minorHAnsi" w:cstheme="minorHAnsi"/>
                <w:sz w:val="20"/>
              </w:rPr>
              <w:t xml:space="preserve">Final position paper posted on the KMHC Website.    </w:t>
            </w:r>
          </w:p>
        </w:tc>
        <w:tc>
          <w:tcPr>
            <w:tcW w:w="1184" w:type="dxa"/>
          </w:tcPr>
          <w:p w14:paraId="2FD0A6C3" w14:textId="77777777" w:rsidR="00C14ED8" w:rsidRPr="005F09AA" w:rsidRDefault="00C14ED8" w:rsidP="005F09AA">
            <w:pPr>
              <w:rPr>
                <w:rFonts w:asciiTheme="minorHAnsi" w:hAnsiTheme="minorHAnsi" w:cstheme="minorHAnsi"/>
                <w:sz w:val="20"/>
              </w:rPr>
            </w:pPr>
            <w:r w:rsidRPr="005F09AA">
              <w:rPr>
                <w:rFonts w:asciiTheme="minorHAnsi" w:hAnsiTheme="minorHAnsi" w:cstheme="minorHAnsi"/>
                <w:sz w:val="20"/>
              </w:rPr>
              <w:t>On Schedule</w:t>
            </w:r>
          </w:p>
        </w:tc>
      </w:tr>
      <w:tr w:rsidR="00C14ED8" w:rsidRPr="00955634" w14:paraId="2415D0D4" w14:textId="77777777" w:rsidTr="005F09AA">
        <w:trPr>
          <w:trHeight w:val="1073"/>
        </w:trPr>
        <w:tc>
          <w:tcPr>
            <w:tcW w:w="6025" w:type="dxa"/>
            <w:shd w:val="clear" w:color="auto" w:fill="auto"/>
          </w:tcPr>
          <w:p w14:paraId="26E08BDE" w14:textId="77777777" w:rsidR="00C14ED8" w:rsidRPr="005F09AA" w:rsidRDefault="00C14ED8" w:rsidP="005F09AA">
            <w:pPr>
              <w:rPr>
                <w:rFonts w:asciiTheme="minorHAnsi" w:hAnsiTheme="minorHAnsi" w:cstheme="minorHAnsi"/>
              </w:rPr>
            </w:pPr>
            <w:r w:rsidRPr="005F09AA">
              <w:rPr>
                <w:rFonts w:asciiTheme="minorHAnsi" w:hAnsiTheme="minorHAnsi" w:cstheme="minorHAnsi"/>
              </w:rPr>
              <w:t>Objective 4:  By November 30, 2018, decrease the number of Kansas House districts and counties not covered by Legislative District Advocates by 50% by targeting specific geographic areas through advocacy and provider organizations.</w:t>
            </w:r>
          </w:p>
        </w:tc>
        <w:tc>
          <w:tcPr>
            <w:tcW w:w="2430" w:type="dxa"/>
            <w:shd w:val="clear" w:color="auto" w:fill="auto"/>
          </w:tcPr>
          <w:p w14:paraId="0F629566" w14:textId="77777777" w:rsidR="00C14ED8" w:rsidRPr="005F09AA" w:rsidRDefault="00C14ED8" w:rsidP="005F09AA">
            <w:pPr>
              <w:rPr>
                <w:rFonts w:asciiTheme="minorHAnsi" w:hAnsiTheme="minorHAnsi" w:cstheme="minorHAnsi"/>
                <w:sz w:val="20"/>
              </w:rPr>
            </w:pPr>
            <w:r w:rsidRPr="005F09AA">
              <w:rPr>
                <w:rFonts w:asciiTheme="minorHAnsi" w:hAnsiTheme="minorHAnsi" w:cstheme="minorHAnsi"/>
                <w:sz w:val="20"/>
              </w:rPr>
              <w:t xml:space="preserve">Comparison to benchmark data on total number of legislative districts and counties not covered through the Network as of 12/1/17.  </w:t>
            </w:r>
          </w:p>
        </w:tc>
        <w:tc>
          <w:tcPr>
            <w:tcW w:w="1184" w:type="dxa"/>
            <w:shd w:val="clear" w:color="auto" w:fill="auto"/>
          </w:tcPr>
          <w:p w14:paraId="540A240C" w14:textId="77777777" w:rsidR="00C14ED8" w:rsidRPr="005F09AA" w:rsidRDefault="00C14ED8" w:rsidP="005F09AA">
            <w:pPr>
              <w:rPr>
                <w:rFonts w:asciiTheme="minorHAnsi" w:hAnsiTheme="minorHAnsi" w:cstheme="minorHAnsi"/>
                <w:sz w:val="20"/>
              </w:rPr>
            </w:pPr>
            <w:r w:rsidRPr="005F09AA">
              <w:rPr>
                <w:rFonts w:asciiTheme="minorHAnsi" w:hAnsiTheme="minorHAnsi" w:cstheme="minorHAnsi"/>
                <w:sz w:val="20"/>
              </w:rPr>
              <w:t>Struggling to stay on Schedule</w:t>
            </w:r>
          </w:p>
        </w:tc>
      </w:tr>
      <w:tr w:rsidR="00C14ED8" w:rsidRPr="00955634" w14:paraId="4D9CC8A4" w14:textId="77777777" w:rsidTr="005F09AA">
        <w:trPr>
          <w:trHeight w:val="884"/>
        </w:trPr>
        <w:tc>
          <w:tcPr>
            <w:tcW w:w="6025" w:type="dxa"/>
          </w:tcPr>
          <w:p w14:paraId="73F92124" w14:textId="77777777" w:rsidR="00C14ED8" w:rsidRPr="005F09AA" w:rsidRDefault="00C14ED8" w:rsidP="005F09AA">
            <w:pPr>
              <w:rPr>
                <w:rFonts w:asciiTheme="minorHAnsi" w:hAnsiTheme="minorHAnsi" w:cstheme="minorHAnsi"/>
              </w:rPr>
            </w:pPr>
            <w:r w:rsidRPr="005F09AA">
              <w:rPr>
                <w:rFonts w:asciiTheme="minorHAnsi" w:hAnsiTheme="minorHAnsi" w:cstheme="minorHAnsi"/>
              </w:rPr>
              <w:t>Objective 5:   By January 31, 2018, Kansas Mental Health Coalition (KMHC) will have implemented an on-line, automated system for tracking and documenting number of messages and legislators contacted because of KMHC action alerts and/or individual actions.</w:t>
            </w:r>
          </w:p>
        </w:tc>
        <w:tc>
          <w:tcPr>
            <w:tcW w:w="2430" w:type="dxa"/>
          </w:tcPr>
          <w:p w14:paraId="377950E6" w14:textId="77777777" w:rsidR="00C14ED8" w:rsidRPr="005F09AA" w:rsidRDefault="00C14ED8" w:rsidP="005F09AA">
            <w:pPr>
              <w:rPr>
                <w:rFonts w:asciiTheme="minorHAnsi" w:hAnsiTheme="minorHAnsi" w:cstheme="minorHAnsi"/>
                <w:sz w:val="20"/>
              </w:rPr>
            </w:pPr>
            <w:r w:rsidRPr="005F09AA">
              <w:rPr>
                <w:rFonts w:asciiTheme="minorHAnsi" w:hAnsiTheme="minorHAnsi" w:cstheme="minorHAnsi"/>
                <w:sz w:val="20"/>
              </w:rPr>
              <w:t>Implementation of tracking system reflecting engagement of advocates on KMHC website.</w:t>
            </w:r>
          </w:p>
        </w:tc>
        <w:tc>
          <w:tcPr>
            <w:tcW w:w="1184" w:type="dxa"/>
          </w:tcPr>
          <w:p w14:paraId="442153E8" w14:textId="77777777" w:rsidR="00C14ED8" w:rsidRPr="005F09AA" w:rsidRDefault="00C14ED8" w:rsidP="005F09AA">
            <w:pPr>
              <w:rPr>
                <w:rFonts w:asciiTheme="minorHAnsi" w:hAnsiTheme="minorHAnsi" w:cstheme="minorHAnsi"/>
                <w:sz w:val="20"/>
              </w:rPr>
            </w:pPr>
            <w:r w:rsidRPr="005F09AA">
              <w:rPr>
                <w:rFonts w:asciiTheme="minorHAnsi" w:hAnsiTheme="minorHAnsi" w:cstheme="minorHAnsi"/>
                <w:sz w:val="20"/>
              </w:rPr>
              <w:t>Met</w:t>
            </w:r>
          </w:p>
        </w:tc>
      </w:tr>
      <w:tr w:rsidR="00C14ED8" w:rsidRPr="00955634" w14:paraId="7D1C5F2D" w14:textId="77777777" w:rsidTr="005F09AA">
        <w:trPr>
          <w:trHeight w:val="713"/>
        </w:trPr>
        <w:tc>
          <w:tcPr>
            <w:tcW w:w="6025" w:type="dxa"/>
          </w:tcPr>
          <w:p w14:paraId="12CA21DC" w14:textId="77777777" w:rsidR="00C14ED8" w:rsidRPr="005F09AA" w:rsidRDefault="00C14ED8" w:rsidP="005F09AA">
            <w:pPr>
              <w:rPr>
                <w:rFonts w:asciiTheme="minorHAnsi" w:hAnsiTheme="minorHAnsi" w:cstheme="minorHAnsi"/>
              </w:rPr>
            </w:pPr>
            <w:r w:rsidRPr="005F09AA">
              <w:rPr>
                <w:rFonts w:asciiTheme="minorHAnsi" w:hAnsiTheme="minorHAnsi" w:cstheme="minorHAnsi"/>
              </w:rPr>
              <w:t>Objective 6:    By November 30, 2018, develop and deliver at least 8 strategic and actionable communications to Legislative District Advocates on Kansas and Federal issues of concern to the Kansas Mental Health Coalition (KMHC) using a new on-line system.</w:t>
            </w:r>
          </w:p>
          <w:p w14:paraId="6F81A612" w14:textId="77777777" w:rsidR="00C14ED8" w:rsidRPr="005F09AA" w:rsidRDefault="00C14ED8" w:rsidP="005F09AA">
            <w:pPr>
              <w:rPr>
                <w:rFonts w:asciiTheme="minorHAnsi" w:hAnsiTheme="minorHAnsi" w:cstheme="minorHAnsi"/>
              </w:rPr>
            </w:pPr>
          </w:p>
        </w:tc>
        <w:tc>
          <w:tcPr>
            <w:tcW w:w="2430" w:type="dxa"/>
          </w:tcPr>
          <w:p w14:paraId="5BCD06BC" w14:textId="77777777" w:rsidR="00C14ED8" w:rsidRPr="005F09AA" w:rsidRDefault="00C14ED8" w:rsidP="005F09AA">
            <w:pPr>
              <w:rPr>
                <w:rFonts w:asciiTheme="minorHAnsi" w:hAnsiTheme="minorHAnsi" w:cstheme="minorHAnsi"/>
                <w:sz w:val="20"/>
              </w:rPr>
            </w:pPr>
            <w:r w:rsidRPr="005F09AA">
              <w:rPr>
                <w:rFonts w:asciiTheme="minorHAnsi" w:hAnsiTheme="minorHAnsi" w:cstheme="minorHAnsi"/>
                <w:sz w:val="20"/>
              </w:rPr>
              <w:t xml:space="preserve">Copies of action alerts.    </w:t>
            </w:r>
          </w:p>
        </w:tc>
        <w:tc>
          <w:tcPr>
            <w:tcW w:w="1184" w:type="dxa"/>
          </w:tcPr>
          <w:p w14:paraId="6388406C" w14:textId="77777777" w:rsidR="00C14ED8" w:rsidRPr="005F09AA" w:rsidRDefault="00C14ED8" w:rsidP="005F09AA">
            <w:pPr>
              <w:rPr>
                <w:rFonts w:asciiTheme="minorHAnsi" w:hAnsiTheme="minorHAnsi" w:cstheme="minorHAnsi"/>
                <w:sz w:val="20"/>
              </w:rPr>
            </w:pPr>
            <w:r w:rsidRPr="005F09AA">
              <w:rPr>
                <w:rFonts w:asciiTheme="minorHAnsi" w:hAnsiTheme="minorHAnsi" w:cstheme="minorHAnsi"/>
                <w:sz w:val="20"/>
              </w:rPr>
              <w:t>On Schedule</w:t>
            </w:r>
          </w:p>
        </w:tc>
      </w:tr>
      <w:tr w:rsidR="00C14ED8" w:rsidRPr="00955634" w14:paraId="2B5133F5" w14:textId="77777777" w:rsidTr="005F09AA">
        <w:trPr>
          <w:trHeight w:val="1091"/>
        </w:trPr>
        <w:tc>
          <w:tcPr>
            <w:tcW w:w="6025" w:type="dxa"/>
          </w:tcPr>
          <w:p w14:paraId="447C296C" w14:textId="77777777" w:rsidR="00C14ED8" w:rsidRPr="005F09AA" w:rsidRDefault="00C14ED8" w:rsidP="005F09AA">
            <w:pPr>
              <w:rPr>
                <w:rFonts w:asciiTheme="minorHAnsi" w:hAnsiTheme="minorHAnsi" w:cstheme="minorHAnsi"/>
              </w:rPr>
            </w:pPr>
            <w:r w:rsidRPr="005F09AA">
              <w:rPr>
                <w:rFonts w:asciiTheme="minorHAnsi" w:hAnsiTheme="minorHAnsi" w:cstheme="minorHAnsi"/>
              </w:rPr>
              <w:t xml:space="preserve">Objective 7:   By November 30, 2018, 50% of Advocates will have demonstrated engagement in one or more ways including but not limited to the following examples, responses to actionable communications, participation in Mental Health Advocacy Day, local meetings with elected officials, attendance at meetings of the Kansas Mental Health Coalition.      </w:t>
            </w:r>
          </w:p>
        </w:tc>
        <w:tc>
          <w:tcPr>
            <w:tcW w:w="2430" w:type="dxa"/>
          </w:tcPr>
          <w:p w14:paraId="6A4DF99C" w14:textId="77777777" w:rsidR="00C14ED8" w:rsidRPr="005F09AA" w:rsidRDefault="00C14ED8" w:rsidP="005F09AA">
            <w:pPr>
              <w:rPr>
                <w:rFonts w:asciiTheme="minorHAnsi" w:hAnsiTheme="minorHAnsi" w:cstheme="minorHAnsi"/>
                <w:sz w:val="20"/>
              </w:rPr>
            </w:pPr>
            <w:r w:rsidRPr="005F09AA">
              <w:rPr>
                <w:rFonts w:asciiTheme="minorHAnsi" w:hAnsiTheme="minorHAnsi" w:cstheme="minorHAnsi"/>
                <w:sz w:val="20"/>
              </w:rPr>
              <w:t>Tracking data reflecting engagement of advocates in a range of activities through a periodic on-line survey.</w:t>
            </w:r>
          </w:p>
        </w:tc>
        <w:tc>
          <w:tcPr>
            <w:tcW w:w="1184" w:type="dxa"/>
          </w:tcPr>
          <w:p w14:paraId="4C6DCCA8" w14:textId="77777777" w:rsidR="00C14ED8" w:rsidRPr="005F09AA" w:rsidRDefault="00C14ED8" w:rsidP="005F09AA">
            <w:pPr>
              <w:rPr>
                <w:rFonts w:asciiTheme="minorHAnsi" w:hAnsiTheme="minorHAnsi" w:cstheme="minorHAnsi"/>
                <w:sz w:val="20"/>
              </w:rPr>
            </w:pPr>
            <w:r w:rsidRPr="005F09AA">
              <w:rPr>
                <w:rFonts w:asciiTheme="minorHAnsi" w:hAnsiTheme="minorHAnsi" w:cstheme="minorHAnsi"/>
                <w:sz w:val="20"/>
              </w:rPr>
              <w:t>On Schedule</w:t>
            </w:r>
          </w:p>
        </w:tc>
      </w:tr>
      <w:tr w:rsidR="00C14ED8" w:rsidRPr="00955634" w14:paraId="3D394FE3" w14:textId="77777777" w:rsidTr="005F09AA">
        <w:trPr>
          <w:trHeight w:val="1001"/>
        </w:trPr>
        <w:tc>
          <w:tcPr>
            <w:tcW w:w="6025" w:type="dxa"/>
          </w:tcPr>
          <w:p w14:paraId="6542F932" w14:textId="77777777" w:rsidR="00C14ED8" w:rsidRPr="005F09AA" w:rsidRDefault="00C14ED8" w:rsidP="005F09AA">
            <w:pPr>
              <w:rPr>
                <w:rFonts w:asciiTheme="minorHAnsi" w:hAnsiTheme="minorHAnsi" w:cstheme="minorHAnsi"/>
              </w:rPr>
            </w:pPr>
            <w:r w:rsidRPr="005F09AA">
              <w:rPr>
                <w:rFonts w:asciiTheme="minorHAnsi" w:hAnsiTheme="minorHAnsi" w:cstheme="minorHAnsi"/>
              </w:rPr>
              <w:t xml:space="preserve">Objective 8: By September 1, 2018, NAMI Kansas will have a 2-year project plan to expand capacity for the Kansas Mental Health Coalition Grassroots Advocacy Network (KMHC GAN) including defining the work of a GAN Coordinator, cost and revenue development.   </w:t>
            </w:r>
          </w:p>
        </w:tc>
        <w:tc>
          <w:tcPr>
            <w:tcW w:w="2430" w:type="dxa"/>
          </w:tcPr>
          <w:p w14:paraId="555EE009" w14:textId="77777777" w:rsidR="00C14ED8" w:rsidRPr="005F09AA" w:rsidRDefault="00C14ED8" w:rsidP="005F09AA">
            <w:pPr>
              <w:rPr>
                <w:rFonts w:asciiTheme="minorHAnsi" w:hAnsiTheme="minorHAnsi" w:cstheme="minorHAnsi"/>
                <w:sz w:val="20"/>
              </w:rPr>
            </w:pPr>
            <w:r w:rsidRPr="005F09AA">
              <w:rPr>
                <w:rFonts w:asciiTheme="minorHAnsi" w:hAnsiTheme="minorHAnsi" w:cstheme="minorHAnsi"/>
                <w:sz w:val="20"/>
              </w:rPr>
              <w:t>Project plan document and timeline</w:t>
            </w:r>
          </w:p>
        </w:tc>
        <w:tc>
          <w:tcPr>
            <w:tcW w:w="1184" w:type="dxa"/>
          </w:tcPr>
          <w:p w14:paraId="33C59030" w14:textId="77777777" w:rsidR="00C14ED8" w:rsidRPr="005F09AA" w:rsidRDefault="00C14ED8" w:rsidP="005F09AA">
            <w:pPr>
              <w:rPr>
                <w:rFonts w:asciiTheme="minorHAnsi" w:hAnsiTheme="minorHAnsi" w:cstheme="minorHAnsi"/>
                <w:sz w:val="20"/>
              </w:rPr>
            </w:pPr>
            <w:r w:rsidRPr="005F09AA">
              <w:rPr>
                <w:rFonts w:asciiTheme="minorHAnsi" w:hAnsiTheme="minorHAnsi" w:cstheme="minorHAnsi"/>
                <w:sz w:val="20"/>
              </w:rPr>
              <w:t>On Schedule</w:t>
            </w:r>
          </w:p>
        </w:tc>
      </w:tr>
    </w:tbl>
    <w:p w14:paraId="4FE513B9" w14:textId="77777777" w:rsidR="00955634" w:rsidRPr="00955634" w:rsidRDefault="00F366A6" w:rsidP="00955634">
      <w:pPr>
        <w:spacing w:after="200" w:line="276" w:lineRule="auto"/>
        <w:rPr>
          <w:rFonts w:asciiTheme="minorHAnsi" w:hAnsiTheme="minorHAnsi" w:cstheme="minorHAnsi"/>
          <w:b/>
          <w:bCs/>
        </w:rPr>
      </w:pPr>
      <w:r w:rsidRPr="00955634">
        <w:rPr>
          <w:rFonts w:asciiTheme="minorHAnsi" w:hAnsiTheme="minorHAnsi" w:cstheme="minorHAnsi"/>
          <w:b/>
          <w:bCs/>
        </w:rPr>
        <w:br w:type="page"/>
      </w:r>
      <w:r w:rsidR="00955634" w:rsidRPr="00955634">
        <w:rPr>
          <w:rFonts w:asciiTheme="minorHAnsi" w:hAnsiTheme="minorHAnsi" w:cstheme="minorHAnsi"/>
          <w:b/>
          <w:bCs/>
          <w:color w:val="000000"/>
        </w:rPr>
        <w:t xml:space="preserve">Attachment 2. </w:t>
      </w:r>
      <w:r w:rsidR="00955634" w:rsidRPr="00955634">
        <w:rPr>
          <w:rFonts w:asciiTheme="minorHAnsi" w:hAnsiTheme="minorHAnsi" w:cstheme="minorHAnsi"/>
          <w:sz w:val="24"/>
          <w:szCs w:val="24"/>
        </w:rPr>
        <w:t>Summary Year 2, 2</w:t>
      </w:r>
      <w:r w:rsidR="00955634" w:rsidRPr="00955634">
        <w:rPr>
          <w:rFonts w:asciiTheme="minorHAnsi" w:hAnsiTheme="minorHAnsi" w:cstheme="minorHAnsi"/>
          <w:sz w:val="24"/>
          <w:szCs w:val="24"/>
          <w:vertAlign w:val="superscript"/>
        </w:rPr>
        <w:t>nd</w:t>
      </w:r>
      <w:r w:rsidR="00955634" w:rsidRPr="00955634">
        <w:rPr>
          <w:rFonts w:asciiTheme="minorHAnsi" w:hAnsiTheme="minorHAnsi" w:cstheme="minorHAnsi"/>
          <w:sz w:val="24"/>
          <w:szCs w:val="24"/>
        </w:rPr>
        <w:t xml:space="preserve"> Quarter Conference Call with KHF</w:t>
      </w:r>
    </w:p>
    <w:p w14:paraId="2232716E" w14:textId="77777777" w:rsidR="00955634" w:rsidRPr="00955634" w:rsidRDefault="00955634" w:rsidP="00955634">
      <w:pPr>
        <w:rPr>
          <w:rFonts w:asciiTheme="minorHAnsi" w:hAnsiTheme="minorHAnsi" w:cstheme="minorHAnsi"/>
          <w:b/>
          <w:bCs/>
        </w:rPr>
      </w:pPr>
      <w:r w:rsidRPr="00955634">
        <w:rPr>
          <w:rFonts w:asciiTheme="minorHAnsi" w:hAnsiTheme="minorHAnsi" w:cstheme="minorHAnsi"/>
          <w:b/>
          <w:bCs/>
        </w:rPr>
        <w:t>Present:</w:t>
      </w:r>
      <w:r w:rsidRPr="00955634">
        <w:rPr>
          <w:rFonts w:asciiTheme="minorHAnsi" w:hAnsiTheme="minorHAnsi" w:cstheme="minorHAnsi"/>
        </w:rPr>
        <w:t xml:space="preserve"> Andy Martin; Rick Cagan; Elina Alterman</w:t>
      </w:r>
      <w:r w:rsidRPr="00955634">
        <w:rPr>
          <w:rFonts w:asciiTheme="minorHAnsi" w:hAnsiTheme="minorHAnsi" w:cstheme="minorHAnsi"/>
        </w:rPr>
        <w:br/>
      </w:r>
      <w:r w:rsidRPr="00955634">
        <w:rPr>
          <w:rFonts w:asciiTheme="minorHAnsi" w:hAnsiTheme="minorHAnsi" w:cstheme="minorHAnsi"/>
          <w:b/>
          <w:bCs/>
        </w:rPr>
        <w:t>Subject:</w:t>
      </w:r>
      <w:r w:rsidRPr="00955634">
        <w:rPr>
          <w:rFonts w:asciiTheme="minorHAnsi" w:hAnsiTheme="minorHAnsi" w:cstheme="minorHAnsi"/>
        </w:rPr>
        <w:t xml:space="preserve"> Y2 Q2 HEPI check-in</w:t>
      </w:r>
      <w:r w:rsidRPr="00955634">
        <w:rPr>
          <w:rFonts w:asciiTheme="minorHAnsi" w:hAnsiTheme="minorHAnsi" w:cstheme="minorHAnsi"/>
        </w:rPr>
        <w:br/>
      </w:r>
      <w:r w:rsidRPr="00955634">
        <w:rPr>
          <w:rFonts w:asciiTheme="minorHAnsi" w:hAnsiTheme="minorHAnsi" w:cstheme="minorHAnsi"/>
          <w:b/>
          <w:bCs/>
        </w:rPr>
        <w:t>When:</w:t>
      </w:r>
      <w:r w:rsidRPr="00955634">
        <w:rPr>
          <w:rFonts w:asciiTheme="minorHAnsi" w:hAnsiTheme="minorHAnsi" w:cstheme="minorHAnsi"/>
        </w:rPr>
        <w:t xml:space="preserve"> Wednesday, June 20, 2018 1:00 PM-2:00 PM </w:t>
      </w:r>
      <w:r w:rsidRPr="00955634">
        <w:rPr>
          <w:rFonts w:asciiTheme="minorHAnsi" w:hAnsiTheme="minorHAnsi" w:cstheme="minorHAnsi"/>
        </w:rPr>
        <w:br/>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164"/>
        <w:gridCol w:w="7186"/>
      </w:tblGrid>
      <w:tr w:rsidR="00955634" w:rsidRPr="00955634" w14:paraId="1D1EF685" w14:textId="77777777" w:rsidTr="00902DC1">
        <w:tc>
          <w:tcPr>
            <w:tcW w:w="2164" w:type="dxa"/>
          </w:tcPr>
          <w:p w14:paraId="04365EE8" w14:textId="77777777" w:rsidR="00955634" w:rsidRPr="00955634" w:rsidRDefault="00955634" w:rsidP="00902DC1">
            <w:pPr>
              <w:jc w:val="center"/>
              <w:rPr>
                <w:rFonts w:asciiTheme="minorHAnsi" w:hAnsiTheme="minorHAnsi" w:cstheme="minorHAnsi"/>
                <w:b/>
              </w:rPr>
            </w:pPr>
            <w:r w:rsidRPr="00955634">
              <w:rPr>
                <w:rFonts w:asciiTheme="minorHAnsi" w:hAnsiTheme="minorHAnsi" w:cstheme="minorHAnsi"/>
                <w:b/>
              </w:rPr>
              <w:t>Data Element</w:t>
            </w:r>
          </w:p>
        </w:tc>
        <w:tc>
          <w:tcPr>
            <w:tcW w:w="7186" w:type="dxa"/>
          </w:tcPr>
          <w:p w14:paraId="34E3AADF" w14:textId="77777777" w:rsidR="00955634" w:rsidRPr="00955634" w:rsidRDefault="00955634" w:rsidP="00902DC1">
            <w:pPr>
              <w:jc w:val="center"/>
              <w:rPr>
                <w:rFonts w:asciiTheme="minorHAnsi" w:hAnsiTheme="minorHAnsi" w:cstheme="minorHAnsi"/>
                <w:b/>
              </w:rPr>
            </w:pPr>
            <w:r w:rsidRPr="00955634">
              <w:rPr>
                <w:rFonts w:asciiTheme="minorHAnsi" w:hAnsiTheme="minorHAnsi" w:cstheme="minorHAnsi"/>
                <w:b/>
              </w:rPr>
              <w:t>Description</w:t>
            </w:r>
          </w:p>
        </w:tc>
      </w:tr>
      <w:tr w:rsidR="00955634" w:rsidRPr="00955634" w14:paraId="310231DD" w14:textId="77777777" w:rsidTr="00902DC1">
        <w:tc>
          <w:tcPr>
            <w:tcW w:w="2164" w:type="dxa"/>
          </w:tcPr>
          <w:p w14:paraId="47E4070F" w14:textId="77777777" w:rsidR="00955634" w:rsidRPr="00955634" w:rsidRDefault="00955634" w:rsidP="00902DC1">
            <w:pPr>
              <w:pStyle w:val="ListParagraph"/>
              <w:numPr>
                <w:ilvl w:val="0"/>
                <w:numId w:val="2"/>
              </w:numPr>
              <w:tabs>
                <w:tab w:val="right" w:pos="1782"/>
              </w:tabs>
              <w:rPr>
                <w:rFonts w:asciiTheme="minorHAnsi" w:hAnsiTheme="minorHAnsi" w:cstheme="minorHAnsi"/>
              </w:rPr>
            </w:pPr>
            <w:r w:rsidRPr="00955634">
              <w:rPr>
                <w:rFonts w:asciiTheme="minorHAnsi" w:hAnsiTheme="minorHAnsi" w:cstheme="minorHAnsi"/>
              </w:rPr>
              <w:t>Timeline</w:t>
            </w:r>
          </w:p>
        </w:tc>
        <w:tc>
          <w:tcPr>
            <w:tcW w:w="7186" w:type="dxa"/>
          </w:tcPr>
          <w:p w14:paraId="11EFB3E0" w14:textId="77777777" w:rsidR="00955634" w:rsidRPr="00955634" w:rsidRDefault="00955634" w:rsidP="00902DC1">
            <w:pPr>
              <w:rPr>
                <w:rFonts w:asciiTheme="minorHAnsi" w:hAnsiTheme="minorHAnsi" w:cstheme="minorHAnsi"/>
              </w:rPr>
            </w:pPr>
            <w:r w:rsidRPr="00955634">
              <w:rPr>
                <w:rFonts w:asciiTheme="minorHAnsi" w:hAnsiTheme="minorHAnsi" w:cstheme="minorHAnsi"/>
              </w:rPr>
              <w:t>The project is following the proposed timeline to date.</w:t>
            </w:r>
          </w:p>
          <w:p w14:paraId="33D461A8" w14:textId="77777777" w:rsidR="00955634" w:rsidRPr="00955634" w:rsidRDefault="00955634" w:rsidP="00902DC1">
            <w:pPr>
              <w:pStyle w:val="ListParagraph"/>
              <w:numPr>
                <w:ilvl w:val="0"/>
                <w:numId w:val="5"/>
              </w:numPr>
              <w:ind w:left="776"/>
              <w:rPr>
                <w:rFonts w:asciiTheme="minorHAnsi" w:hAnsiTheme="minorHAnsi" w:cstheme="minorHAnsi"/>
              </w:rPr>
            </w:pPr>
            <w:r w:rsidRPr="00955634">
              <w:rPr>
                <w:rFonts w:asciiTheme="minorHAnsi" w:hAnsiTheme="minorHAnsi" w:cstheme="minorHAnsi"/>
              </w:rPr>
              <w:t>Yes</w:t>
            </w:r>
          </w:p>
          <w:p w14:paraId="75B3363B" w14:textId="77777777" w:rsidR="00955634" w:rsidRPr="00955634" w:rsidRDefault="00955634" w:rsidP="00902DC1">
            <w:pPr>
              <w:pStyle w:val="ListParagraph"/>
              <w:numPr>
                <w:ilvl w:val="0"/>
                <w:numId w:val="1"/>
              </w:numPr>
              <w:rPr>
                <w:rFonts w:asciiTheme="minorHAnsi" w:hAnsiTheme="minorHAnsi" w:cstheme="minorHAnsi"/>
              </w:rPr>
            </w:pPr>
            <w:r w:rsidRPr="00955634">
              <w:rPr>
                <w:rFonts w:asciiTheme="minorHAnsi" w:hAnsiTheme="minorHAnsi" w:cstheme="minorHAnsi"/>
              </w:rPr>
              <w:t>No, please explain:  _______________</w:t>
            </w:r>
          </w:p>
          <w:p w14:paraId="77346B38" w14:textId="77777777" w:rsidR="00955634" w:rsidRPr="00955634" w:rsidRDefault="00955634" w:rsidP="00902DC1">
            <w:pPr>
              <w:rPr>
                <w:rFonts w:asciiTheme="minorHAnsi" w:hAnsiTheme="minorHAnsi" w:cstheme="minorHAnsi"/>
              </w:rPr>
            </w:pPr>
          </w:p>
        </w:tc>
      </w:tr>
      <w:tr w:rsidR="00955634" w:rsidRPr="00955634" w14:paraId="3334E944" w14:textId="77777777" w:rsidTr="00902DC1">
        <w:tc>
          <w:tcPr>
            <w:tcW w:w="2164" w:type="dxa"/>
          </w:tcPr>
          <w:p w14:paraId="3C3FC221" w14:textId="77777777" w:rsidR="00955634" w:rsidRPr="00955634" w:rsidRDefault="00955634" w:rsidP="00902DC1">
            <w:pPr>
              <w:pStyle w:val="ListParagraph"/>
              <w:numPr>
                <w:ilvl w:val="0"/>
                <w:numId w:val="2"/>
              </w:numPr>
              <w:rPr>
                <w:rFonts w:asciiTheme="minorHAnsi" w:hAnsiTheme="minorHAnsi" w:cstheme="minorHAnsi"/>
              </w:rPr>
            </w:pPr>
            <w:r w:rsidRPr="00955634">
              <w:rPr>
                <w:rFonts w:asciiTheme="minorHAnsi" w:hAnsiTheme="minorHAnsi" w:cstheme="minorHAnsi"/>
              </w:rPr>
              <w:t>Activities</w:t>
            </w:r>
          </w:p>
        </w:tc>
        <w:tc>
          <w:tcPr>
            <w:tcW w:w="7186" w:type="dxa"/>
          </w:tcPr>
          <w:p w14:paraId="75073378" w14:textId="77777777" w:rsidR="00955634" w:rsidRPr="00955634" w:rsidRDefault="00955634" w:rsidP="00902DC1">
            <w:pPr>
              <w:rPr>
                <w:rFonts w:asciiTheme="minorHAnsi" w:hAnsiTheme="minorHAnsi" w:cstheme="minorHAnsi"/>
              </w:rPr>
            </w:pPr>
            <w:r w:rsidRPr="00955634">
              <w:rPr>
                <w:rFonts w:asciiTheme="minorHAnsi" w:hAnsiTheme="minorHAnsi" w:cstheme="minorHAnsi"/>
              </w:rPr>
              <w:t>Activities are being undertaken to achieve objectives as anticipated.</w:t>
            </w:r>
          </w:p>
          <w:p w14:paraId="304E6760" w14:textId="77777777" w:rsidR="00955634" w:rsidRPr="00955634" w:rsidRDefault="00955634" w:rsidP="00902DC1">
            <w:pPr>
              <w:pStyle w:val="ListParagraph"/>
              <w:numPr>
                <w:ilvl w:val="0"/>
                <w:numId w:val="5"/>
              </w:numPr>
              <w:ind w:left="776"/>
              <w:rPr>
                <w:rFonts w:asciiTheme="minorHAnsi" w:hAnsiTheme="minorHAnsi" w:cstheme="minorHAnsi"/>
              </w:rPr>
            </w:pPr>
            <w:r w:rsidRPr="00955634">
              <w:rPr>
                <w:rFonts w:asciiTheme="minorHAnsi" w:hAnsiTheme="minorHAnsi" w:cstheme="minorHAnsi"/>
              </w:rPr>
              <w:t>Yes</w:t>
            </w:r>
          </w:p>
          <w:p w14:paraId="4AE08D30" w14:textId="77777777" w:rsidR="00955634" w:rsidRPr="00955634" w:rsidRDefault="00955634" w:rsidP="00902DC1">
            <w:pPr>
              <w:pStyle w:val="ListParagraph"/>
              <w:numPr>
                <w:ilvl w:val="0"/>
                <w:numId w:val="1"/>
              </w:numPr>
              <w:rPr>
                <w:rFonts w:asciiTheme="minorHAnsi" w:hAnsiTheme="minorHAnsi" w:cstheme="minorHAnsi"/>
              </w:rPr>
            </w:pPr>
            <w:r w:rsidRPr="00955634">
              <w:rPr>
                <w:rFonts w:asciiTheme="minorHAnsi" w:hAnsiTheme="minorHAnsi" w:cstheme="minorHAnsi"/>
              </w:rPr>
              <w:t>No, please explain:  _______________</w:t>
            </w:r>
          </w:p>
          <w:p w14:paraId="239556F0" w14:textId="77777777" w:rsidR="00955634" w:rsidRPr="00955634" w:rsidRDefault="00955634" w:rsidP="00902DC1">
            <w:pPr>
              <w:rPr>
                <w:rFonts w:asciiTheme="minorHAnsi" w:hAnsiTheme="minorHAnsi" w:cstheme="minorHAnsi"/>
              </w:rPr>
            </w:pPr>
          </w:p>
        </w:tc>
      </w:tr>
      <w:tr w:rsidR="00955634" w:rsidRPr="00955634" w14:paraId="59FFF916" w14:textId="77777777" w:rsidTr="00902DC1">
        <w:tc>
          <w:tcPr>
            <w:tcW w:w="2164" w:type="dxa"/>
          </w:tcPr>
          <w:p w14:paraId="0FE59266" w14:textId="77777777" w:rsidR="00955634" w:rsidRPr="00955634" w:rsidRDefault="00955634" w:rsidP="00902DC1">
            <w:pPr>
              <w:pStyle w:val="ListParagraph"/>
              <w:numPr>
                <w:ilvl w:val="0"/>
                <w:numId w:val="2"/>
              </w:numPr>
              <w:tabs>
                <w:tab w:val="right" w:pos="1782"/>
              </w:tabs>
              <w:rPr>
                <w:rFonts w:asciiTheme="minorHAnsi" w:hAnsiTheme="minorHAnsi" w:cstheme="minorHAnsi"/>
              </w:rPr>
            </w:pPr>
            <w:r w:rsidRPr="00955634">
              <w:rPr>
                <w:rFonts w:asciiTheme="minorHAnsi" w:hAnsiTheme="minorHAnsi" w:cstheme="minorHAnsi"/>
              </w:rPr>
              <w:t xml:space="preserve">Staffing </w:t>
            </w:r>
          </w:p>
        </w:tc>
        <w:tc>
          <w:tcPr>
            <w:tcW w:w="7186" w:type="dxa"/>
          </w:tcPr>
          <w:p w14:paraId="752E0B79" w14:textId="77777777" w:rsidR="00955634" w:rsidRPr="00955634" w:rsidRDefault="00955634" w:rsidP="00902DC1">
            <w:pPr>
              <w:rPr>
                <w:rFonts w:asciiTheme="minorHAnsi" w:hAnsiTheme="minorHAnsi" w:cstheme="minorHAnsi"/>
              </w:rPr>
            </w:pPr>
            <w:r w:rsidRPr="00955634">
              <w:rPr>
                <w:rFonts w:asciiTheme="minorHAnsi" w:hAnsiTheme="minorHAnsi" w:cstheme="minorHAnsi"/>
              </w:rPr>
              <w:t>Planned project staff are in place as described in the grant agreement.</w:t>
            </w:r>
          </w:p>
          <w:p w14:paraId="027B188C" w14:textId="77777777" w:rsidR="00955634" w:rsidRPr="00955634" w:rsidRDefault="00955634" w:rsidP="00902DC1">
            <w:pPr>
              <w:pStyle w:val="ListParagraph"/>
              <w:numPr>
                <w:ilvl w:val="0"/>
                <w:numId w:val="5"/>
              </w:numPr>
              <w:ind w:left="776"/>
              <w:rPr>
                <w:rFonts w:asciiTheme="minorHAnsi" w:hAnsiTheme="minorHAnsi" w:cstheme="minorHAnsi"/>
              </w:rPr>
            </w:pPr>
            <w:r w:rsidRPr="00955634">
              <w:rPr>
                <w:rFonts w:asciiTheme="minorHAnsi" w:hAnsiTheme="minorHAnsi" w:cstheme="minorHAnsi"/>
              </w:rPr>
              <w:t>Yes</w:t>
            </w:r>
          </w:p>
          <w:p w14:paraId="47696270" w14:textId="77777777" w:rsidR="00955634" w:rsidRPr="00955634" w:rsidRDefault="00955634" w:rsidP="00902DC1">
            <w:pPr>
              <w:pStyle w:val="ListParagraph"/>
              <w:numPr>
                <w:ilvl w:val="0"/>
                <w:numId w:val="1"/>
              </w:numPr>
              <w:rPr>
                <w:rFonts w:asciiTheme="minorHAnsi" w:hAnsiTheme="minorHAnsi" w:cstheme="minorHAnsi"/>
              </w:rPr>
            </w:pPr>
            <w:r w:rsidRPr="00955634">
              <w:rPr>
                <w:rFonts w:asciiTheme="minorHAnsi" w:hAnsiTheme="minorHAnsi" w:cstheme="minorHAnsi"/>
              </w:rPr>
              <w:t>No, please explain: _______________</w:t>
            </w:r>
          </w:p>
          <w:p w14:paraId="30F249A4" w14:textId="77777777" w:rsidR="00955634" w:rsidRPr="00955634" w:rsidRDefault="00955634" w:rsidP="00902DC1">
            <w:pPr>
              <w:pStyle w:val="ListParagraph"/>
              <w:numPr>
                <w:ilvl w:val="0"/>
                <w:numId w:val="1"/>
              </w:numPr>
              <w:rPr>
                <w:rFonts w:asciiTheme="minorHAnsi" w:hAnsiTheme="minorHAnsi" w:cstheme="minorHAnsi"/>
              </w:rPr>
            </w:pPr>
            <w:r w:rsidRPr="00955634">
              <w:rPr>
                <w:rFonts w:asciiTheme="minorHAnsi" w:hAnsiTheme="minorHAnsi" w:cstheme="minorHAnsi"/>
              </w:rPr>
              <w:t>N/A</w:t>
            </w:r>
          </w:p>
        </w:tc>
      </w:tr>
      <w:tr w:rsidR="00955634" w:rsidRPr="00955634" w14:paraId="4DBC12A3" w14:textId="77777777" w:rsidTr="00902DC1">
        <w:tc>
          <w:tcPr>
            <w:tcW w:w="2164" w:type="dxa"/>
          </w:tcPr>
          <w:p w14:paraId="4C039908" w14:textId="77777777" w:rsidR="00955634" w:rsidRPr="00955634" w:rsidRDefault="00955634" w:rsidP="00902DC1">
            <w:pPr>
              <w:pStyle w:val="ListParagraph"/>
              <w:numPr>
                <w:ilvl w:val="0"/>
                <w:numId w:val="2"/>
              </w:numPr>
              <w:rPr>
                <w:rFonts w:asciiTheme="minorHAnsi" w:hAnsiTheme="minorHAnsi" w:cstheme="minorHAnsi"/>
              </w:rPr>
            </w:pPr>
            <w:r w:rsidRPr="00955634">
              <w:rPr>
                <w:rFonts w:asciiTheme="minorHAnsi" w:hAnsiTheme="minorHAnsi" w:cstheme="minorHAnsi"/>
              </w:rPr>
              <w:t>Challenges</w:t>
            </w:r>
          </w:p>
        </w:tc>
        <w:tc>
          <w:tcPr>
            <w:tcW w:w="7186" w:type="dxa"/>
          </w:tcPr>
          <w:p w14:paraId="4112B228" w14:textId="77777777" w:rsidR="00955634" w:rsidRPr="00955634" w:rsidRDefault="00955634" w:rsidP="00902DC1">
            <w:pPr>
              <w:rPr>
                <w:rFonts w:asciiTheme="minorHAnsi" w:hAnsiTheme="minorHAnsi" w:cstheme="minorHAnsi"/>
              </w:rPr>
            </w:pPr>
            <w:r w:rsidRPr="00955634">
              <w:rPr>
                <w:rFonts w:asciiTheme="minorHAnsi" w:hAnsiTheme="minorHAnsi" w:cstheme="minorHAnsi"/>
              </w:rPr>
              <w:t xml:space="preserve">Has Grantee encountered any challenges this quarter generally? </w:t>
            </w:r>
          </w:p>
          <w:p w14:paraId="054971BD" w14:textId="77777777" w:rsidR="00955634" w:rsidRPr="00955634" w:rsidRDefault="00955634" w:rsidP="00902DC1">
            <w:pPr>
              <w:pStyle w:val="ListParagraph"/>
              <w:numPr>
                <w:ilvl w:val="0"/>
                <w:numId w:val="5"/>
              </w:numPr>
              <w:ind w:left="776"/>
              <w:rPr>
                <w:rFonts w:asciiTheme="minorHAnsi" w:hAnsiTheme="minorHAnsi" w:cstheme="minorHAnsi"/>
              </w:rPr>
            </w:pPr>
            <w:r w:rsidRPr="00955634">
              <w:rPr>
                <w:rFonts w:asciiTheme="minorHAnsi" w:hAnsiTheme="minorHAnsi" w:cstheme="minorHAnsi"/>
                <w:b/>
              </w:rPr>
              <w:t>Yes, please explain:</w:t>
            </w:r>
            <w:r w:rsidRPr="00955634">
              <w:rPr>
                <w:rFonts w:asciiTheme="minorHAnsi" w:hAnsiTheme="minorHAnsi" w:cstheme="minorHAnsi"/>
              </w:rPr>
              <w:t xml:space="preserve">  While working on Objective 8 on KMHC Capacity Building after November 2019, NAMI Kansas has not really had the support of the KMHC for growing the number and percentage of District Advocates for the Grassroots Advocacy network.</w:t>
            </w:r>
          </w:p>
          <w:p w14:paraId="6D9D24E4" w14:textId="77777777" w:rsidR="00955634" w:rsidRPr="00955634" w:rsidRDefault="00955634" w:rsidP="00902DC1">
            <w:pPr>
              <w:pStyle w:val="ListParagraph"/>
              <w:numPr>
                <w:ilvl w:val="0"/>
                <w:numId w:val="1"/>
              </w:numPr>
              <w:rPr>
                <w:rFonts w:asciiTheme="minorHAnsi" w:hAnsiTheme="minorHAnsi" w:cstheme="minorHAnsi"/>
              </w:rPr>
            </w:pPr>
            <w:r w:rsidRPr="00955634">
              <w:rPr>
                <w:rFonts w:asciiTheme="minorHAnsi" w:hAnsiTheme="minorHAnsi" w:cstheme="minorHAnsi"/>
              </w:rPr>
              <w:t>No</w:t>
            </w:r>
          </w:p>
          <w:p w14:paraId="409D38BD" w14:textId="77777777" w:rsidR="00955634" w:rsidRPr="00955634" w:rsidRDefault="00955634" w:rsidP="00902DC1">
            <w:pPr>
              <w:rPr>
                <w:rFonts w:asciiTheme="minorHAnsi" w:hAnsiTheme="minorHAnsi" w:cstheme="minorHAnsi"/>
              </w:rPr>
            </w:pPr>
          </w:p>
          <w:p w14:paraId="6A967284" w14:textId="79ECA5BA" w:rsidR="00955634" w:rsidRPr="00955634" w:rsidRDefault="00955634" w:rsidP="00902DC1">
            <w:pPr>
              <w:rPr>
                <w:rFonts w:asciiTheme="minorHAnsi" w:hAnsiTheme="minorHAnsi" w:cstheme="minorHAnsi"/>
              </w:rPr>
            </w:pPr>
            <w:r>
              <w:rPr>
                <w:rFonts w:asciiTheme="minorHAnsi" w:hAnsiTheme="minorHAnsi" w:cstheme="minorHAnsi"/>
              </w:rPr>
              <w:t>NAMI Kansas</w:t>
            </w:r>
            <w:r w:rsidRPr="00955634">
              <w:rPr>
                <w:rFonts w:asciiTheme="minorHAnsi" w:hAnsiTheme="minorHAnsi" w:cstheme="minorHAnsi"/>
              </w:rPr>
              <w:t>:  NAMI Kansas needs to be the one doing this work for the KMHC.  There will need to be some financial support provided by the KMHC or other funding to support a GAN that supports KMHC.</w:t>
            </w:r>
          </w:p>
          <w:p w14:paraId="28B41336" w14:textId="77777777" w:rsidR="00955634" w:rsidRPr="00955634" w:rsidRDefault="00955634" w:rsidP="00902DC1">
            <w:pPr>
              <w:rPr>
                <w:rFonts w:asciiTheme="minorHAnsi" w:hAnsiTheme="minorHAnsi" w:cstheme="minorHAnsi"/>
              </w:rPr>
            </w:pPr>
          </w:p>
          <w:p w14:paraId="1F51CF9E" w14:textId="798812C3" w:rsidR="00955634" w:rsidRPr="00955634" w:rsidRDefault="00955634" w:rsidP="00902DC1">
            <w:pPr>
              <w:rPr>
                <w:rFonts w:asciiTheme="minorHAnsi" w:hAnsiTheme="minorHAnsi" w:cstheme="minorHAnsi"/>
              </w:rPr>
            </w:pPr>
            <w:r>
              <w:rPr>
                <w:rFonts w:asciiTheme="minorHAnsi" w:hAnsiTheme="minorHAnsi" w:cstheme="minorHAnsi"/>
              </w:rPr>
              <w:t>KHF</w:t>
            </w:r>
            <w:r w:rsidRPr="00955634">
              <w:rPr>
                <w:rFonts w:asciiTheme="minorHAnsi" w:hAnsiTheme="minorHAnsi" w:cstheme="minorHAnsi"/>
              </w:rPr>
              <w:t>:  Very supportive of this shift and concept.</w:t>
            </w:r>
          </w:p>
          <w:p w14:paraId="2096A170" w14:textId="77777777" w:rsidR="00955634" w:rsidRPr="00955634" w:rsidRDefault="00955634" w:rsidP="00902DC1">
            <w:pPr>
              <w:rPr>
                <w:rFonts w:asciiTheme="minorHAnsi" w:hAnsiTheme="minorHAnsi" w:cstheme="minorHAnsi"/>
              </w:rPr>
            </w:pPr>
          </w:p>
        </w:tc>
      </w:tr>
      <w:tr w:rsidR="00955634" w:rsidRPr="00955634" w14:paraId="600491BB" w14:textId="77777777" w:rsidTr="00902DC1">
        <w:tc>
          <w:tcPr>
            <w:tcW w:w="2164" w:type="dxa"/>
          </w:tcPr>
          <w:p w14:paraId="4323E5F6" w14:textId="77777777" w:rsidR="00955634" w:rsidRPr="00955634" w:rsidRDefault="00955634" w:rsidP="00902DC1">
            <w:pPr>
              <w:pStyle w:val="ListParagraph"/>
              <w:numPr>
                <w:ilvl w:val="0"/>
                <w:numId w:val="2"/>
              </w:numPr>
              <w:rPr>
                <w:rFonts w:asciiTheme="minorHAnsi" w:hAnsiTheme="minorHAnsi" w:cstheme="minorHAnsi"/>
              </w:rPr>
            </w:pPr>
            <w:r w:rsidRPr="00955634">
              <w:rPr>
                <w:rFonts w:asciiTheme="minorHAnsi" w:hAnsiTheme="minorHAnsi" w:cstheme="minorHAnsi"/>
              </w:rPr>
              <w:t>Monitoring of previously reported challenges</w:t>
            </w:r>
          </w:p>
        </w:tc>
        <w:tc>
          <w:tcPr>
            <w:tcW w:w="7186" w:type="dxa"/>
          </w:tcPr>
          <w:p w14:paraId="5339D3AD" w14:textId="77777777" w:rsidR="00955634" w:rsidRPr="00955634" w:rsidRDefault="00955634" w:rsidP="00902DC1">
            <w:pPr>
              <w:rPr>
                <w:rFonts w:asciiTheme="minorHAnsi" w:hAnsiTheme="minorHAnsi" w:cstheme="minorHAnsi"/>
              </w:rPr>
            </w:pPr>
            <w:r w:rsidRPr="00955634">
              <w:rPr>
                <w:rFonts w:asciiTheme="minorHAnsi" w:hAnsiTheme="minorHAnsi" w:cstheme="minorHAnsi"/>
              </w:rPr>
              <w:t>Status of previously reported challenges</w:t>
            </w:r>
          </w:p>
          <w:p w14:paraId="6C7A6E5C" w14:textId="77777777" w:rsidR="00955634" w:rsidRPr="00955634" w:rsidRDefault="00955634" w:rsidP="00902DC1">
            <w:pPr>
              <w:pStyle w:val="ListParagraph"/>
              <w:numPr>
                <w:ilvl w:val="0"/>
                <w:numId w:val="1"/>
              </w:numPr>
              <w:rPr>
                <w:rFonts w:asciiTheme="minorHAnsi" w:hAnsiTheme="minorHAnsi" w:cstheme="minorHAnsi"/>
              </w:rPr>
            </w:pPr>
            <w:r w:rsidRPr="00955634">
              <w:rPr>
                <w:rFonts w:asciiTheme="minorHAnsi" w:hAnsiTheme="minorHAnsi" w:cstheme="minorHAnsi"/>
              </w:rPr>
              <w:t>Resolved</w:t>
            </w:r>
          </w:p>
          <w:p w14:paraId="2FE8A972" w14:textId="77777777" w:rsidR="00955634" w:rsidRPr="00955634" w:rsidRDefault="00955634" w:rsidP="00902DC1">
            <w:pPr>
              <w:pStyle w:val="ListParagraph"/>
              <w:numPr>
                <w:ilvl w:val="0"/>
                <w:numId w:val="1"/>
              </w:numPr>
              <w:rPr>
                <w:rFonts w:asciiTheme="minorHAnsi" w:hAnsiTheme="minorHAnsi" w:cstheme="minorHAnsi"/>
              </w:rPr>
            </w:pPr>
            <w:r w:rsidRPr="00955634">
              <w:rPr>
                <w:rFonts w:asciiTheme="minorHAnsi" w:hAnsiTheme="minorHAnsi" w:cstheme="minorHAnsi"/>
              </w:rPr>
              <w:t>Ongoing, please explain: _______________</w:t>
            </w:r>
          </w:p>
          <w:p w14:paraId="0BB95528" w14:textId="77777777" w:rsidR="00955634" w:rsidRPr="00955634" w:rsidRDefault="00955634" w:rsidP="00902DC1">
            <w:pPr>
              <w:pStyle w:val="ListParagraph"/>
              <w:numPr>
                <w:ilvl w:val="0"/>
                <w:numId w:val="5"/>
              </w:numPr>
              <w:ind w:left="776"/>
              <w:rPr>
                <w:rFonts w:asciiTheme="minorHAnsi" w:hAnsiTheme="minorHAnsi" w:cstheme="minorHAnsi"/>
              </w:rPr>
            </w:pPr>
            <w:r w:rsidRPr="00955634">
              <w:rPr>
                <w:rFonts w:asciiTheme="minorHAnsi" w:hAnsiTheme="minorHAnsi" w:cstheme="minorHAnsi"/>
              </w:rPr>
              <w:t>N/A</w:t>
            </w:r>
          </w:p>
        </w:tc>
      </w:tr>
      <w:tr w:rsidR="00955634" w:rsidRPr="00955634" w14:paraId="7DA6AADA" w14:textId="77777777" w:rsidTr="00902DC1">
        <w:tc>
          <w:tcPr>
            <w:tcW w:w="2164" w:type="dxa"/>
          </w:tcPr>
          <w:p w14:paraId="2A57A799" w14:textId="77777777" w:rsidR="00955634" w:rsidRPr="00955634" w:rsidRDefault="00955634" w:rsidP="00902DC1">
            <w:pPr>
              <w:pStyle w:val="ListParagraph"/>
              <w:numPr>
                <w:ilvl w:val="0"/>
                <w:numId w:val="2"/>
              </w:numPr>
              <w:rPr>
                <w:rFonts w:asciiTheme="minorHAnsi" w:hAnsiTheme="minorHAnsi" w:cstheme="minorHAnsi"/>
              </w:rPr>
            </w:pPr>
            <w:r w:rsidRPr="00955634">
              <w:rPr>
                <w:rFonts w:asciiTheme="minorHAnsi" w:hAnsiTheme="minorHAnsi" w:cstheme="minorHAnsi"/>
              </w:rPr>
              <w:t>Unanticipated outcomes</w:t>
            </w:r>
          </w:p>
        </w:tc>
        <w:tc>
          <w:tcPr>
            <w:tcW w:w="7186" w:type="dxa"/>
          </w:tcPr>
          <w:p w14:paraId="7FC56B4D" w14:textId="77777777" w:rsidR="00955634" w:rsidRPr="00955634" w:rsidRDefault="00955634" w:rsidP="00902DC1">
            <w:pPr>
              <w:rPr>
                <w:rFonts w:asciiTheme="minorHAnsi" w:hAnsiTheme="minorHAnsi" w:cstheme="minorHAnsi"/>
              </w:rPr>
            </w:pPr>
            <w:r w:rsidRPr="00955634">
              <w:rPr>
                <w:rFonts w:asciiTheme="minorHAnsi" w:hAnsiTheme="minorHAnsi" w:cstheme="minorHAnsi"/>
              </w:rPr>
              <w:t xml:space="preserve">There have been unanticipated (positive or negative) outcomes this quarter. </w:t>
            </w:r>
          </w:p>
          <w:p w14:paraId="53B25731" w14:textId="77777777" w:rsidR="00955634" w:rsidRPr="00955634" w:rsidRDefault="00955634" w:rsidP="00902DC1">
            <w:pPr>
              <w:pStyle w:val="ListParagraph"/>
              <w:numPr>
                <w:ilvl w:val="0"/>
                <w:numId w:val="5"/>
              </w:numPr>
              <w:rPr>
                <w:rFonts w:asciiTheme="minorHAnsi" w:hAnsiTheme="minorHAnsi" w:cstheme="minorHAnsi"/>
              </w:rPr>
            </w:pPr>
            <w:r w:rsidRPr="00955634">
              <w:rPr>
                <w:rFonts w:asciiTheme="minorHAnsi" w:hAnsiTheme="minorHAnsi" w:cstheme="minorHAnsi"/>
              </w:rPr>
              <w:t>Yes, please explain: _______________</w:t>
            </w:r>
          </w:p>
          <w:p w14:paraId="7BC7D421" w14:textId="77777777" w:rsidR="00955634" w:rsidRPr="00955634" w:rsidRDefault="00955634" w:rsidP="00902DC1">
            <w:pPr>
              <w:pStyle w:val="ListParagraph"/>
              <w:numPr>
                <w:ilvl w:val="0"/>
                <w:numId w:val="1"/>
              </w:numPr>
              <w:rPr>
                <w:rFonts w:asciiTheme="minorHAnsi" w:hAnsiTheme="minorHAnsi" w:cstheme="minorHAnsi"/>
              </w:rPr>
            </w:pPr>
            <w:r w:rsidRPr="00955634">
              <w:rPr>
                <w:rFonts w:asciiTheme="minorHAnsi" w:hAnsiTheme="minorHAnsi" w:cstheme="minorHAnsi"/>
              </w:rPr>
              <w:t>No.</w:t>
            </w:r>
          </w:p>
          <w:p w14:paraId="3C21F451" w14:textId="77777777" w:rsidR="00955634" w:rsidRPr="00955634" w:rsidRDefault="00955634" w:rsidP="00902DC1">
            <w:pPr>
              <w:rPr>
                <w:rFonts w:asciiTheme="minorHAnsi" w:hAnsiTheme="minorHAnsi" w:cstheme="minorHAnsi"/>
              </w:rPr>
            </w:pPr>
            <w:r w:rsidRPr="00955634">
              <w:rPr>
                <w:rFonts w:asciiTheme="minorHAnsi" w:hAnsiTheme="minorHAnsi" w:cstheme="minorHAnsi"/>
              </w:rPr>
              <w:t>If NAMI can create a new MOU with the KMHC to rescope the role and function of the KMHC GAN, this would really be a game changer.</w:t>
            </w:r>
          </w:p>
        </w:tc>
      </w:tr>
      <w:tr w:rsidR="00955634" w:rsidRPr="00955634" w14:paraId="1745AF48" w14:textId="77777777" w:rsidTr="00902DC1">
        <w:tc>
          <w:tcPr>
            <w:tcW w:w="2164" w:type="dxa"/>
          </w:tcPr>
          <w:p w14:paraId="7DF56ED1" w14:textId="77777777" w:rsidR="00955634" w:rsidRPr="00955634" w:rsidRDefault="00955634" w:rsidP="00902DC1">
            <w:pPr>
              <w:pStyle w:val="ListParagraph"/>
              <w:numPr>
                <w:ilvl w:val="0"/>
                <w:numId w:val="2"/>
              </w:numPr>
              <w:rPr>
                <w:rFonts w:asciiTheme="minorHAnsi" w:hAnsiTheme="minorHAnsi" w:cstheme="minorHAnsi"/>
              </w:rPr>
            </w:pPr>
            <w:r w:rsidRPr="00955634">
              <w:rPr>
                <w:rFonts w:asciiTheme="minorHAnsi" w:hAnsiTheme="minorHAnsi" w:cstheme="minorHAnsi"/>
              </w:rPr>
              <w:t>Budget</w:t>
            </w:r>
          </w:p>
        </w:tc>
        <w:tc>
          <w:tcPr>
            <w:tcW w:w="7186" w:type="dxa"/>
          </w:tcPr>
          <w:p w14:paraId="4BA9516B" w14:textId="77777777" w:rsidR="00955634" w:rsidRPr="00955634" w:rsidRDefault="00955634" w:rsidP="00902DC1">
            <w:pPr>
              <w:rPr>
                <w:rFonts w:asciiTheme="minorHAnsi" w:hAnsiTheme="minorHAnsi" w:cstheme="minorHAnsi"/>
              </w:rPr>
            </w:pPr>
            <w:r w:rsidRPr="00955634">
              <w:rPr>
                <w:rFonts w:asciiTheme="minorHAnsi" w:hAnsiTheme="minorHAnsi" w:cstheme="minorHAnsi"/>
              </w:rPr>
              <w:t>Monies are being spent as planned to date.</w:t>
            </w:r>
          </w:p>
          <w:p w14:paraId="39A55BB3" w14:textId="77777777" w:rsidR="00955634" w:rsidRPr="00955634" w:rsidRDefault="00955634" w:rsidP="00902DC1">
            <w:pPr>
              <w:pStyle w:val="ListParagraph"/>
              <w:numPr>
                <w:ilvl w:val="0"/>
                <w:numId w:val="5"/>
              </w:numPr>
              <w:ind w:left="776"/>
              <w:rPr>
                <w:rFonts w:asciiTheme="minorHAnsi" w:hAnsiTheme="minorHAnsi" w:cstheme="minorHAnsi"/>
              </w:rPr>
            </w:pPr>
            <w:r w:rsidRPr="00955634">
              <w:rPr>
                <w:rFonts w:asciiTheme="minorHAnsi" w:hAnsiTheme="minorHAnsi" w:cstheme="minorHAnsi"/>
              </w:rPr>
              <w:t>Yes</w:t>
            </w:r>
          </w:p>
          <w:p w14:paraId="17BBB61A" w14:textId="77777777" w:rsidR="00955634" w:rsidRPr="00955634" w:rsidRDefault="00955634" w:rsidP="00902DC1">
            <w:pPr>
              <w:pStyle w:val="ListParagraph"/>
              <w:numPr>
                <w:ilvl w:val="0"/>
                <w:numId w:val="1"/>
              </w:numPr>
              <w:rPr>
                <w:rFonts w:asciiTheme="minorHAnsi" w:hAnsiTheme="minorHAnsi" w:cstheme="minorHAnsi"/>
              </w:rPr>
            </w:pPr>
            <w:r w:rsidRPr="00955634">
              <w:rPr>
                <w:rFonts w:asciiTheme="minorHAnsi" w:hAnsiTheme="minorHAnsi" w:cstheme="minorHAnsi"/>
              </w:rPr>
              <w:t>No, please explain:  _______________</w:t>
            </w:r>
          </w:p>
        </w:tc>
      </w:tr>
    </w:tbl>
    <w:p w14:paraId="6309E7A3" w14:textId="03AFE485" w:rsidR="006E39FA" w:rsidRPr="00955634" w:rsidRDefault="00955634" w:rsidP="00955634">
      <w:pPr>
        <w:spacing w:after="200" w:line="276" w:lineRule="auto"/>
        <w:rPr>
          <w:rFonts w:asciiTheme="minorHAnsi" w:hAnsiTheme="minorHAnsi" w:cstheme="minorHAnsi"/>
          <w:b/>
          <w:sz w:val="24"/>
          <w:szCs w:val="24"/>
          <w:u w:val="single"/>
        </w:rPr>
      </w:pPr>
      <w:r w:rsidRPr="00955634">
        <w:rPr>
          <w:rFonts w:asciiTheme="minorHAnsi" w:hAnsiTheme="minorHAnsi" w:cstheme="minorHAnsi"/>
          <w:b/>
          <w:bCs/>
        </w:rPr>
        <w:br w:type="page"/>
      </w:r>
      <w:r w:rsidRPr="00955634">
        <w:rPr>
          <w:rFonts w:asciiTheme="minorHAnsi" w:hAnsiTheme="minorHAnsi" w:cstheme="minorHAnsi"/>
          <w:b/>
          <w:bCs/>
          <w:color w:val="000000"/>
        </w:rPr>
        <w:t xml:space="preserve">Attachment </w:t>
      </w:r>
      <w:r w:rsidRPr="00955634">
        <w:rPr>
          <w:rFonts w:asciiTheme="minorHAnsi" w:hAnsiTheme="minorHAnsi" w:cstheme="minorHAnsi"/>
          <w:b/>
          <w:bCs/>
          <w:color w:val="000000"/>
        </w:rPr>
        <w:t>3</w:t>
      </w:r>
      <w:r w:rsidRPr="00955634">
        <w:rPr>
          <w:rFonts w:asciiTheme="minorHAnsi" w:hAnsiTheme="minorHAnsi" w:cstheme="minorHAnsi"/>
          <w:b/>
          <w:bCs/>
          <w:color w:val="000000"/>
        </w:rPr>
        <w:t xml:space="preserve">. </w:t>
      </w:r>
      <w:r w:rsidR="006E39FA" w:rsidRPr="00955634">
        <w:rPr>
          <w:rFonts w:asciiTheme="minorHAnsi" w:hAnsiTheme="minorHAnsi" w:cstheme="minorHAnsi"/>
          <w:b/>
          <w:sz w:val="24"/>
          <w:szCs w:val="24"/>
          <w:u w:val="single"/>
        </w:rPr>
        <w:t>Government Policymaker Education</w:t>
      </w:r>
    </w:p>
    <w:p w14:paraId="6B60F5A9" w14:textId="53819BD8" w:rsidR="006E39FA" w:rsidRPr="00955634" w:rsidRDefault="006E39FA" w:rsidP="00A90BBB">
      <w:pPr>
        <w:spacing w:before="120"/>
        <w:rPr>
          <w:rFonts w:asciiTheme="minorHAnsi" w:hAnsiTheme="minorHAnsi" w:cstheme="minorHAnsi"/>
          <w:b/>
        </w:rPr>
      </w:pPr>
      <w:r w:rsidRPr="00955634">
        <w:rPr>
          <w:rFonts w:asciiTheme="minorHAnsi" w:hAnsiTheme="minorHAnsi" w:cstheme="minorHAnsi"/>
        </w:rPr>
        <w:t xml:space="preserve">This report allows the grantee to report efforts to educate government policymakers about issues related to health equity. </w:t>
      </w:r>
      <w:r w:rsidRPr="00955634">
        <w:rPr>
          <w:rFonts w:asciiTheme="minorHAnsi" w:hAnsiTheme="minorHAnsi" w:cstheme="minorHAnsi"/>
          <w:b/>
        </w:rPr>
        <w:t>Activities funded by KHF must be designed to ensure that lobbying for specific legislation or regulation does not occur.</w:t>
      </w:r>
    </w:p>
    <w:p w14:paraId="55E4F49A" w14:textId="77777777" w:rsidR="006E39FA" w:rsidRPr="00955634" w:rsidRDefault="006E39FA" w:rsidP="00A90BBB">
      <w:pPr>
        <w:spacing w:before="240"/>
        <w:rPr>
          <w:rFonts w:asciiTheme="minorHAnsi" w:hAnsiTheme="minorHAnsi" w:cstheme="minorHAnsi"/>
        </w:rPr>
      </w:pPr>
      <w:r w:rsidRPr="00955634">
        <w:rPr>
          <w:rFonts w:asciiTheme="minorHAnsi" w:hAnsiTheme="minorHAnsi" w:cstheme="minorHAnsi"/>
        </w:rPr>
        <w:t>To complete the report:</w:t>
      </w:r>
    </w:p>
    <w:p w14:paraId="4B88AA4A" w14:textId="77777777" w:rsidR="006E39FA" w:rsidRPr="00955634" w:rsidRDefault="006E39FA" w:rsidP="005B765E">
      <w:pPr>
        <w:numPr>
          <w:ilvl w:val="0"/>
          <w:numId w:val="9"/>
        </w:numPr>
        <w:rPr>
          <w:rFonts w:asciiTheme="minorHAnsi" w:hAnsiTheme="minorHAnsi" w:cstheme="minorHAnsi"/>
          <w:b/>
        </w:rPr>
      </w:pPr>
      <w:r w:rsidRPr="00955634">
        <w:rPr>
          <w:rFonts w:asciiTheme="minorHAnsi" w:hAnsiTheme="minorHAnsi" w:cstheme="minorHAnsi"/>
        </w:rPr>
        <w:t>Identify the type of policymaker.</w:t>
      </w:r>
    </w:p>
    <w:p w14:paraId="54F9AA67" w14:textId="77777777" w:rsidR="006E39FA" w:rsidRPr="00955634" w:rsidRDefault="006E39FA" w:rsidP="005B765E">
      <w:pPr>
        <w:numPr>
          <w:ilvl w:val="0"/>
          <w:numId w:val="9"/>
        </w:numPr>
        <w:rPr>
          <w:rFonts w:asciiTheme="minorHAnsi" w:hAnsiTheme="minorHAnsi" w:cstheme="minorHAnsi"/>
          <w:b/>
        </w:rPr>
      </w:pPr>
      <w:r w:rsidRPr="00955634">
        <w:rPr>
          <w:rFonts w:asciiTheme="minorHAnsi" w:hAnsiTheme="minorHAnsi" w:cstheme="minorHAnsi"/>
        </w:rPr>
        <w:t>Identify by name and position the policymakers reached.</w:t>
      </w:r>
    </w:p>
    <w:p w14:paraId="090B233D" w14:textId="77777777" w:rsidR="006E39FA" w:rsidRPr="00955634" w:rsidRDefault="006E39FA" w:rsidP="005B765E">
      <w:pPr>
        <w:numPr>
          <w:ilvl w:val="0"/>
          <w:numId w:val="9"/>
        </w:numPr>
        <w:rPr>
          <w:rFonts w:asciiTheme="minorHAnsi" w:hAnsiTheme="minorHAnsi" w:cstheme="minorHAnsi"/>
          <w:b/>
        </w:rPr>
      </w:pPr>
      <w:r w:rsidRPr="00955634">
        <w:rPr>
          <w:rFonts w:asciiTheme="minorHAnsi" w:hAnsiTheme="minorHAnsi" w:cstheme="minorHAnsi"/>
        </w:rPr>
        <w:t xml:space="preserve">Briefly describe the educational activity.  </w:t>
      </w:r>
    </w:p>
    <w:p w14:paraId="1F127AB5" w14:textId="59C15F1B" w:rsidR="006E39FA" w:rsidRPr="00955634" w:rsidRDefault="006E39FA" w:rsidP="00A90BBB">
      <w:pPr>
        <w:spacing w:before="240" w:after="120"/>
        <w:rPr>
          <w:rFonts w:asciiTheme="minorHAnsi" w:hAnsiTheme="minorHAnsi" w:cstheme="minorHAnsi"/>
          <w:b/>
        </w:rPr>
      </w:pPr>
      <w:r w:rsidRPr="00955634">
        <w:rPr>
          <w:rFonts w:asciiTheme="minorHAnsi" w:hAnsiTheme="minorHAnsi" w:cstheme="minorHAnsi"/>
          <w:b/>
        </w:rPr>
        <w:t>Record of activities related to government policy maker education during this tracking period</w:t>
      </w:r>
      <w:r w:rsidR="00A90BBB" w:rsidRPr="00955634">
        <w:rPr>
          <w:rFonts w:asciiTheme="minorHAnsi" w:hAnsiTheme="minorHAnsi" w:cstheme="minorHAnsi"/>
          <w:b/>
        </w:rPr>
        <w:t xml:space="preserve"> (</w:t>
      </w:r>
      <w:r w:rsidR="00A90BBB" w:rsidRPr="00955634">
        <w:rPr>
          <w:rFonts w:asciiTheme="minorHAnsi" w:hAnsiTheme="minorHAnsi" w:cstheme="minorHAnsi"/>
          <w:b/>
          <w:color w:val="FF0000"/>
        </w:rPr>
        <w:t>add rows as needed</w:t>
      </w:r>
      <w:r w:rsidR="00A90BBB" w:rsidRPr="00955634">
        <w:rPr>
          <w:rFonts w:asciiTheme="minorHAnsi" w:hAnsiTheme="minorHAnsi" w:cstheme="minorHAnsi"/>
          <w:b/>
        </w:rPr>
        <w:t>)</w:t>
      </w:r>
      <w:r w:rsidRPr="00955634">
        <w:rPr>
          <w:rFonts w:asciiTheme="minorHAnsi" w:hAnsiTheme="minorHAnsi" w:cstheme="minorHAnsi"/>
          <w:b/>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3660"/>
        <w:gridCol w:w="3360"/>
      </w:tblGrid>
      <w:tr w:rsidR="006E39FA" w:rsidRPr="00955634" w14:paraId="62F9B6F9" w14:textId="77777777" w:rsidTr="00ED2977">
        <w:tc>
          <w:tcPr>
            <w:tcW w:w="2335" w:type="dxa"/>
            <w:shd w:val="clear" w:color="auto" w:fill="auto"/>
          </w:tcPr>
          <w:p w14:paraId="0EB4D9A8" w14:textId="500E3466" w:rsidR="00AD4B10" w:rsidRPr="00955634" w:rsidRDefault="006E39FA" w:rsidP="00ED2977">
            <w:pPr>
              <w:jc w:val="center"/>
              <w:rPr>
                <w:rFonts w:asciiTheme="minorHAnsi" w:hAnsiTheme="minorHAnsi" w:cstheme="minorHAnsi"/>
                <w:b/>
              </w:rPr>
            </w:pPr>
            <w:r w:rsidRPr="00955634">
              <w:rPr>
                <w:rFonts w:asciiTheme="minorHAnsi" w:hAnsiTheme="minorHAnsi" w:cstheme="minorHAnsi"/>
                <w:b/>
              </w:rPr>
              <w:t>Type of Government Policymaker</w:t>
            </w:r>
            <w:r w:rsidR="00D1160D" w:rsidRPr="00955634">
              <w:rPr>
                <w:rFonts w:asciiTheme="minorHAnsi" w:hAnsiTheme="minorHAnsi" w:cstheme="minorHAnsi"/>
                <w:b/>
              </w:rPr>
              <w:t>:</w:t>
            </w:r>
            <w:r w:rsidRPr="00955634">
              <w:rPr>
                <w:rFonts w:asciiTheme="minorHAnsi" w:hAnsiTheme="minorHAnsi" w:cstheme="minorHAnsi"/>
                <w:sz w:val="24"/>
                <w:szCs w:val="28"/>
              </w:rPr>
              <w:t xml:space="preserve"> </w:t>
            </w:r>
          </w:p>
        </w:tc>
        <w:tc>
          <w:tcPr>
            <w:tcW w:w="3660" w:type="dxa"/>
            <w:shd w:val="clear" w:color="auto" w:fill="auto"/>
          </w:tcPr>
          <w:p w14:paraId="0C92C235" w14:textId="330177F5" w:rsidR="006E39FA" w:rsidRPr="00955634" w:rsidRDefault="006E39FA" w:rsidP="00A90BBB">
            <w:pPr>
              <w:jc w:val="center"/>
              <w:rPr>
                <w:rFonts w:asciiTheme="minorHAnsi" w:hAnsiTheme="minorHAnsi" w:cstheme="minorHAnsi"/>
                <w:b/>
              </w:rPr>
            </w:pPr>
            <w:r w:rsidRPr="00955634">
              <w:rPr>
                <w:rFonts w:asciiTheme="minorHAnsi" w:hAnsiTheme="minorHAnsi" w:cstheme="minorHAnsi"/>
                <w:b/>
              </w:rPr>
              <w:t>Government Policymakers reached</w:t>
            </w:r>
            <w:r w:rsidR="00D1160D" w:rsidRPr="00955634">
              <w:rPr>
                <w:rFonts w:asciiTheme="minorHAnsi" w:hAnsiTheme="minorHAnsi" w:cstheme="minorHAnsi"/>
                <w:b/>
              </w:rPr>
              <w:t>:</w:t>
            </w:r>
          </w:p>
        </w:tc>
        <w:tc>
          <w:tcPr>
            <w:tcW w:w="3360" w:type="dxa"/>
          </w:tcPr>
          <w:p w14:paraId="7531191B" w14:textId="553F1C81" w:rsidR="006E39FA" w:rsidRPr="00955634" w:rsidRDefault="00D1160D" w:rsidP="003A450A">
            <w:pPr>
              <w:jc w:val="center"/>
              <w:rPr>
                <w:rFonts w:asciiTheme="minorHAnsi" w:hAnsiTheme="minorHAnsi" w:cstheme="minorHAnsi"/>
                <w:b/>
              </w:rPr>
            </w:pPr>
            <w:r w:rsidRPr="00955634">
              <w:rPr>
                <w:rFonts w:asciiTheme="minorHAnsi" w:hAnsiTheme="minorHAnsi" w:cstheme="minorHAnsi"/>
                <w:b/>
              </w:rPr>
              <w:t>Briefly d</w:t>
            </w:r>
            <w:r w:rsidR="006E39FA" w:rsidRPr="00955634">
              <w:rPr>
                <w:rFonts w:asciiTheme="minorHAnsi" w:hAnsiTheme="minorHAnsi" w:cstheme="minorHAnsi"/>
                <w:b/>
              </w:rPr>
              <w:t>escribe the educational activity</w:t>
            </w:r>
            <w:r w:rsidRPr="00955634">
              <w:rPr>
                <w:rFonts w:asciiTheme="minorHAnsi" w:hAnsiTheme="minorHAnsi" w:cstheme="minorHAnsi"/>
                <w:b/>
              </w:rPr>
              <w:t>:</w:t>
            </w:r>
            <w:r w:rsidR="006E39FA" w:rsidRPr="00955634">
              <w:rPr>
                <w:rFonts w:asciiTheme="minorHAnsi" w:hAnsiTheme="minorHAnsi" w:cstheme="minorHAnsi"/>
                <w:b/>
              </w:rPr>
              <w:t xml:space="preserve"> </w:t>
            </w:r>
          </w:p>
          <w:p w14:paraId="779D274D" w14:textId="2CA01B76" w:rsidR="006E39FA" w:rsidRPr="00955634" w:rsidRDefault="006E39FA" w:rsidP="003A450A">
            <w:pPr>
              <w:jc w:val="center"/>
              <w:rPr>
                <w:rFonts w:asciiTheme="minorHAnsi" w:hAnsiTheme="minorHAnsi" w:cstheme="minorHAnsi"/>
                <w:b/>
                <w:sz w:val="18"/>
                <w:szCs w:val="18"/>
              </w:rPr>
            </w:pPr>
          </w:p>
        </w:tc>
      </w:tr>
      <w:tr w:rsidR="00ED2977" w:rsidRPr="00955634" w14:paraId="4162D8CA" w14:textId="77777777" w:rsidTr="003A450A">
        <w:tc>
          <w:tcPr>
            <w:tcW w:w="2335" w:type="dxa"/>
            <w:shd w:val="clear" w:color="auto" w:fill="auto"/>
            <w:vAlign w:val="center"/>
          </w:tcPr>
          <w:p w14:paraId="4AD5D374" w14:textId="2129C204" w:rsidR="00ED2977" w:rsidRPr="00955634" w:rsidRDefault="00ED2977" w:rsidP="00ED2977">
            <w:pPr>
              <w:ind w:left="522" w:hanging="522"/>
              <w:rPr>
                <w:rFonts w:asciiTheme="minorHAnsi" w:hAnsiTheme="minorHAnsi" w:cstheme="minorHAnsi"/>
                <w:sz w:val="16"/>
                <w:szCs w:val="18"/>
              </w:rPr>
            </w:pPr>
            <w:r w:rsidRPr="00955634">
              <w:rPr>
                <w:rFonts w:asciiTheme="minorHAnsi" w:hAnsiTheme="minorHAnsi" w:cstheme="minorHAnsi"/>
                <w:color w:val="000000"/>
                <w:sz w:val="16"/>
                <w:szCs w:val="16"/>
              </w:rPr>
              <w:t>State – KS House Representative/s Office</w:t>
            </w:r>
          </w:p>
        </w:tc>
        <w:tc>
          <w:tcPr>
            <w:tcW w:w="3660" w:type="dxa"/>
            <w:shd w:val="clear" w:color="auto" w:fill="auto"/>
          </w:tcPr>
          <w:p w14:paraId="081DDC3D" w14:textId="5A04EA98"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Jarrod Ousley</w:t>
            </w:r>
          </w:p>
        </w:tc>
        <w:tc>
          <w:tcPr>
            <w:tcW w:w="3360" w:type="dxa"/>
          </w:tcPr>
          <w:p w14:paraId="7C96D47E" w14:textId="5AC578EF"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110D4D4A" w14:textId="77777777" w:rsidTr="003A450A">
        <w:tc>
          <w:tcPr>
            <w:tcW w:w="2335" w:type="dxa"/>
            <w:shd w:val="clear" w:color="auto" w:fill="auto"/>
            <w:vAlign w:val="center"/>
          </w:tcPr>
          <w:p w14:paraId="5764C347" w14:textId="09A8AC94"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House Representative/s Office</w:t>
            </w:r>
          </w:p>
        </w:tc>
        <w:tc>
          <w:tcPr>
            <w:tcW w:w="3660" w:type="dxa"/>
            <w:shd w:val="clear" w:color="auto" w:fill="auto"/>
          </w:tcPr>
          <w:p w14:paraId="4FA44FB0" w14:textId="26F157B3"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Jerry Stogdill</w:t>
            </w:r>
          </w:p>
        </w:tc>
        <w:tc>
          <w:tcPr>
            <w:tcW w:w="3360" w:type="dxa"/>
          </w:tcPr>
          <w:p w14:paraId="6D91E50E" w14:textId="4E372876"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081F5F25" w14:textId="77777777" w:rsidTr="003A450A">
        <w:tc>
          <w:tcPr>
            <w:tcW w:w="2335" w:type="dxa"/>
            <w:shd w:val="clear" w:color="auto" w:fill="auto"/>
            <w:vAlign w:val="center"/>
          </w:tcPr>
          <w:p w14:paraId="2355EE7A" w14:textId="13BE2EC5"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House Representative/s Office</w:t>
            </w:r>
          </w:p>
        </w:tc>
        <w:tc>
          <w:tcPr>
            <w:tcW w:w="3660" w:type="dxa"/>
            <w:shd w:val="clear" w:color="auto" w:fill="auto"/>
          </w:tcPr>
          <w:p w14:paraId="32AA710C" w14:textId="0214ECA6"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Michal Houser</w:t>
            </w:r>
          </w:p>
        </w:tc>
        <w:tc>
          <w:tcPr>
            <w:tcW w:w="3360" w:type="dxa"/>
          </w:tcPr>
          <w:p w14:paraId="4FBFB213" w14:textId="35180DDC"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3E6CB5E9" w14:textId="77777777" w:rsidTr="003A450A">
        <w:tc>
          <w:tcPr>
            <w:tcW w:w="2335" w:type="dxa"/>
            <w:shd w:val="clear" w:color="auto" w:fill="auto"/>
            <w:vAlign w:val="center"/>
          </w:tcPr>
          <w:p w14:paraId="0E7BE08F" w14:textId="77C74ECE"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House Representative/s Office</w:t>
            </w:r>
          </w:p>
        </w:tc>
        <w:tc>
          <w:tcPr>
            <w:tcW w:w="3660" w:type="dxa"/>
            <w:shd w:val="clear" w:color="auto" w:fill="auto"/>
          </w:tcPr>
          <w:p w14:paraId="416281CD" w14:textId="7B2990AD" w:rsidR="00ED2977" w:rsidRPr="00955634" w:rsidRDefault="00F80F3B" w:rsidP="00ED2977">
            <w:pPr>
              <w:rPr>
                <w:rFonts w:asciiTheme="minorHAnsi" w:hAnsiTheme="minorHAnsi" w:cstheme="minorHAnsi"/>
              </w:rPr>
            </w:pPr>
            <w:r w:rsidRPr="00955634">
              <w:rPr>
                <w:rFonts w:asciiTheme="minorHAnsi" w:hAnsiTheme="minorHAnsi" w:cstheme="minorHAnsi"/>
                <w:color w:val="000000"/>
                <w:sz w:val="20"/>
                <w:szCs w:val="20"/>
              </w:rPr>
              <w:t xml:space="preserve">Suzie </w:t>
            </w:r>
            <w:r w:rsidR="00ED2977" w:rsidRPr="00955634">
              <w:rPr>
                <w:rFonts w:asciiTheme="minorHAnsi" w:hAnsiTheme="minorHAnsi" w:cstheme="minorHAnsi"/>
                <w:color w:val="000000"/>
                <w:sz w:val="20"/>
                <w:szCs w:val="20"/>
              </w:rPr>
              <w:t>Swanson</w:t>
            </w:r>
          </w:p>
        </w:tc>
        <w:tc>
          <w:tcPr>
            <w:tcW w:w="3360" w:type="dxa"/>
          </w:tcPr>
          <w:p w14:paraId="7B1A639F" w14:textId="76D88656"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2992517C" w14:textId="77777777" w:rsidTr="003A450A">
        <w:tc>
          <w:tcPr>
            <w:tcW w:w="2335" w:type="dxa"/>
            <w:shd w:val="clear" w:color="auto" w:fill="auto"/>
            <w:vAlign w:val="center"/>
          </w:tcPr>
          <w:p w14:paraId="611CC845" w14:textId="5BDD8F54"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House Representative/s Office</w:t>
            </w:r>
          </w:p>
        </w:tc>
        <w:tc>
          <w:tcPr>
            <w:tcW w:w="3660" w:type="dxa"/>
            <w:shd w:val="clear" w:color="auto" w:fill="auto"/>
          </w:tcPr>
          <w:p w14:paraId="283BF561" w14:textId="1090390C" w:rsidR="00ED2977" w:rsidRPr="00955634" w:rsidRDefault="00F80F3B" w:rsidP="00ED2977">
            <w:pPr>
              <w:rPr>
                <w:rFonts w:asciiTheme="minorHAnsi" w:hAnsiTheme="minorHAnsi" w:cstheme="minorHAnsi"/>
              </w:rPr>
            </w:pPr>
            <w:r w:rsidRPr="00955634">
              <w:rPr>
                <w:rFonts w:asciiTheme="minorHAnsi" w:hAnsiTheme="minorHAnsi" w:cstheme="minorHAnsi"/>
                <w:color w:val="000000"/>
                <w:sz w:val="20"/>
                <w:szCs w:val="20"/>
              </w:rPr>
              <w:t xml:space="preserve">Sydney </w:t>
            </w:r>
            <w:r w:rsidR="00ED2977" w:rsidRPr="00955634">
              <w:rPr>
                <w:rFonts w:asciiTheme="minorHAnsi" w:hAnsiTheme="minorHAnsi" w:cstheme="minorHAnsi"/>
                <w:color w:val="000000"/>
                <w:sz w:val="20"/>
                <w:szCs w:val="20"/>
              </w:rPr>
              <w:t>Carlin</w:t>
            </w:r>
          </w:p>
        </w:tc>
        <w:tc>
          <w:tcPr>
            <w:tcW w:w="3360" w:type="dxa"/>
          </w:tcPr>
          <w:p w14:paraId="1F415CD0" w14:textId="6BA69424"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2BA02C88" w14:textId="77777777" w:rsidTr="003A450A">
        <w:tc>
          <w:tcPr>
            <w:tcW w:w="2335" w:type="dxa"/>
            <w:shd w:val="clear" w:color="auto" w:fill="auto"/>
            <w:vAlign w:val="center"/>
          </w:tcPr>
          <w:p w14:paraId="3FFF1DD0" w14:textId="206BF59E"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House Representative/s Office</w:t>
            </w:r>
          </w:p>
        </w:tc>
        <w:tc>
          <w:tcPr>
            <w:tcW w:w="3660" w:type="dxa"/>
            <w:shd w:val="clear" w:color="auto" w:fill="auto"/>
          </w:tcPr>
          <w:p w14:paraId="39279825" w14:textId="1E265851" w:rsidR="00ED2977" w:rsidRPr="00955634" w:rsidRDefault="00F80F3B" w:rsidP="00ED2977">
            <w:pPr>
              <w:rPr>
                <w:rFonts w:asciiTheme="minorHAnsi" w:hAnsiTheme="minorHAnsi" w:cstheme="minorHAnsi"/>
              </w:rPr>
            </w:pPr>
            <w:r w:rsidRPr="00955634">
              <w:rPr>
                <w:rFonts w:asciiTheme="minorHAnsi" w:hAnsiTheme="minorHAnsi" w:cstheme="minorHAnsi"/>
                <w:color w:val="000000"/>
                <w:sz w:val="20"/>
                <w:szCs w:val="20"/>
              </w:rPr>
              <w:t xml:space="preserve">Ron </w:t>
            </w:r>
            <w:r w:rsidR="00ED2977" w:rsidRPr="00955634">
              <w:rPr>
                <w:rFonts w:asciiTheme="minorHAnsi" w:hAnsiTheme="minorHAnsi" w:cstheme="minorHAnsi"/>
                <w:color w:val="000000"/>
                <w:sz w:val="20"/>
                <w:szCs w:val="20"/>
              </w:rPr>
              <w:t>Highland</w:t>
            </w:r>
          </w:p>
        </w:tc>
        <w:tc>
          <w:tcPr>
            <w:tcW w:w="3360" w:type="dxa"/>
          </w:tcPr>
          <w:p w14:paraId="3F048647" w14:textId="708E0F81"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27B05C01" w14:textId="77777777" w:rsidTr="003A450A">
        <w:tc>
          <w:tcPr>
            <w:tcW w:w="2335" w:type="dxa"/>
            <w:shd w:val="clear" w:color="auto" w:fill="auto"/>
            <w:vAlign w:val="center"/>
          </w:tcPr>
          <w:p w14:paraId="75C1D267" w14:textId="54D8D70D"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House Representative/s Office</w:t>
            </w:r>
          </w:p>
        </w:tc>
        <w:tc>
          <w:tcPr>
            <w:tcW w:w="3660" w:type="dxa"/>
            <w:shd w:val="clear" w:color="auto" w:fill="auto"/>
          </w:tcPr>
          <w:p w14:paraId="27B1B93F" w14:textId="1DBEE517"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Tom Phillips</w:t>
            </w:r>
          </w:p>
        </w:tc>
        <w:tc>
          <w:tcPr>
            <w:tcW w:w="3360" w:type="dxa"/>
          </w:tcPr>
          <w:p w14:paraId="681C7B3A" w14:textId="14F5AD65"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0B1CA531" w14:textId="77777777" w:rsidTr="003A450A">
        <w:tc>
          <w:tcPr>
            <w:tcW w:w="2335" w:type="dxa"/>
            <w:shd w:val="clear" w:color="auto" w:fill="auto"/>
            <w:vAlign w:val="center"/>
          </w:tcPr>
          <w:p w14:paraId="54077192" w14:textId="3F677541"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House Representative/s Office</w:t>
            </w:r>
          </w:p>
        </w:tc>
        <w:tc>
          <w:tcPr>
            <w:tcW w:w="3660" w:type="dxa"/>
            <w:shd w:val="clear" w:color="auto" w:fill="auto"/>
          </w:tcPr>
          <w:p w14:paraId="3C9CC2A2" w14:textId="7F0A068A"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LES OSTERMAN</w:t>
            </w:r>
          </w:p>
        </w:tc>
        <w:tc>
          <w:tcPr>
            <w:tcW w:w="3360" w:type="dxa"/>
          </w:tcPr>
          <w:p w14:paraId="64E39D76" w14:textId="3009B3F7"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18A97A6C" w14:textId="77777777" w:rsidTr="003A450A">
        <w:tc>
          <w:tcPr>
            <w:tcW w:w="2335" w:type="dxa"/>
            <w:shd w:val="clear" w:color="auto" w:fill="auto"/>
            <w:vAlign w:val="center"/>
          </w:tcPr>
          <w:p w14:paraId="33209B66" w14:textId="3EA9EAB9"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House Representative/s Office</w:t>
            </w:r>
          </w:p>
        </w:tc>
        <w:tc>
          <w:tcPr>
            <w:tcW w:w="3660" w:type="dxa"/>
            <w:shd w:val="clear" w:color="auto" w:fill="auto"/>
          </w:tcPr>
          <w:p w14:paraId="04F6671C" w14:textId="179E8829"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Tory Marie Arnberger</w:t>
            </w:r>
          </w:p>
        </w:tc>
        <w:tc>
          <w:tcPr>
            <w:tcW w:w="3360" w:type="dxa"/>
          </w:tcPr>
          <w:p w14:paraId="7BDE427C" w14:textId="7F49CE03"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5E0C11F2" w14:textId="77777777" w:rsidTr="003A450A">
        <w:tc>
          <w:tcPr>
            <w:tcW w:w="2335" w:type="dxa"/>
            <w:shd w:val="clear" w:color="auto" w:fill="auto"/>
            <w:vAlign w:val="center"/>
          </w:tcPr>
          <w:p w14:paraId="6979C9C6" w14:textId="37DA5547"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House Representative/s Office</w:t>
            </w:r>
          </w:p>
        </w:tc>
        <w:tc>
          <w:tcPr>
            <w:tcW w:w="3660" w:type="dxa"/>
            <w:shd w:val="clear" w:color="auto" w:fill="auto"/>
          </w:tcPr>
          <w:p w14:paraId="003E920A" w14:textId="4042C9EC"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Vickey Schmit</w:t>
            </w:r>
            <w:r w:rsidR="003A450A" w:rsidRPr="00955634">
              <w:rPr>
                <w:rFonts w:asciiTheme="minorHAnsi" w:hAnsiTheme="minorHAnsi" w:cstheme="minorHAnsi"/>
                <w:color w:val="000000"/>
                <w:sz w:val="20"/>
                <w:szCs w:val="20"/>
              </w:rPr>
              <w:t>t</w:t>
            </w:r>
          </w:p>
        </w:tc>
        <w:tc>
          <w:tcPr>
            <w:tcW w:w="3360" w:type="dxa"/>
          </w:tcPr>
          <w:p w14:paraId="7B754CB1" w14:textId="4D714DA3"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4F93B702" w14:textId="77777777" w:rsidTr="003A450A">
        <w:tc>
          <w:tcPr>
            <w:tcW w:w="2335" w:type="dxa"/>
            <w:shd w:val="clear" w:color="auto" w:fill="auto"/>
            <w:vAlign w:val="center"/>
          </w:tcPr>
          <w:p w14:paraId="00359EA9" w14:textId="6255A1F5"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8"/>
              </w:rPr>
              <w:t>State – KS House Representative/s Office</w:t>
            </w:r>
          </w:p>
        </w:tc>
        <w:tc>
          <w:tcPr>
            <w:tcW w:w="3660" w:type="dxa"/>
            <w:shd w:val="clear" w:color="auto" w:fill="auto"/>
          </w:tcPr>
          <w:p w14:paraId="24147138" w14:textId="0A331E08"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Brenda Dietrich</w:t>
            </w:r>
          </w:p>
        </w:tc>
        <w:tc>
          <w:tcPr>
            <w:tcW w:w="3360" w:type="dxa"/>
          </w:tcPr>
          <w:p w14:paraId="3F48312F" w14:textId="0EBC4C7F"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567FCB01" w14:textId="77777777" w:rsidTr="003A450A">
        <w:tc>
          <w:tcPr>
            <w:tcW w:w="2335" w:type="dxa"/>
            <w:shd w:val="clear" w:color="auto" w:fill="auto"/>
            <w:vAlign w:val="center"/>
          </w:tcPr>
          <w:p w14:paraId="66B63BC5" w14:textId="6613CD34"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8"/>
              </w:rPr>
              <w:t>State – KS Senator/s Office</w:t>
            </w:r>
          </w:p>
        </w:tc>
        <w:tc>
          <w:tcPr>
            <w:tcW w:w="3660" w:type="dxa"/>
            <w:shd w:val="clear" w:color="auto" w:fill="auto"/>
          </w:tcPr>
          <w:p w14:paraId="781FE57B" w14:textId="20B43BDA"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Dinah Sykes</w:t>
            </w:r>
          </w:p>
        </w:tc>
        <w:tc>
          <w:tcPr>
            <w:tcW w:w="3360" w:type="dxa"/>
          </w:tcPr>
          <w:p w14:paraId="7AB3959E" w14:textId="4A86AC2D"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4170C420" w14:textId="77777777" w:rsidTr="003A450A">
        <w:tc>
          <w:tcPr>
            <w:tcW w:w="2335" w:type="dxa"/>
            <w:shd w:val="clear" w:color="auto" w:fill="auto"/>
            <w:vAlign w:val="center"/>
          </w:tcPr>
          <w:p w14:paraId="197E2105" w14:textId="3D68EC9E"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Senator/s Office</w:t>
            </w:r>
          </w:p>
        </w:tc>
        <w:tc>
          <w:tcPr>
            <w:tcW w:w="3660" w:type="dxa"/>
            <w:shd w:val="clear" w:color="auto" w:fill="auto"/>
          </w:tcPr>
          <w:p w14:paraId="16C57637" w14:textId="7D4A3BBE"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Barbara Bollier</w:t>
            </w:r>
          </w:p>
        </w:tc>
        <w:tc>
          <w:tcPr>
            <w:tcW w:w="3360" w:type="dxa"/>
          </w:tcPr>
          <w:p w14:paraId="3054D4B4" w14:textId="2B881709"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75DBA76E" w14:textId="77777777" w:rsidTr="003A450A">
        <w:tc>
          <w:tcPr>
            <w:tcW w:w="2335" w:type="dxa"/>
            <w:shd w:val="clear" w:color="auto" w:fill="auto"/>
            <w:vAlign w:val="center"/>
          </w:tcPr>
          <w:p w14:paraId="049B548E" w14:textId="23E2D9C4"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Senator/s Office</w:t>
            </w:r>
          </w:p>
        </w:tc>
        <w:tc>
          <w:tcPr>
            <w:tcW w:w="3660" w:type="dxa"/>
            <w:shd w:val="clear" w:color="auto" w:fill="auto"/>
          </w:tcPr>
          <w:p w14:paraId="56077A44" w14:textId="12221315"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 xml:space="preserve">Richard </w:t>
            </w:r>
            <w:r w:rsidR="003A450A" w:rsidRPr="00955634">
              <w:rPr>
                <w:rFonts w:asciiTheme="minorHAnsi" w:hAnsiTheme="minorHAnsi" w:cstheme="minorHAnsi"/>
                <w:color w:val="000000"/>
                <w:sz w:val="20"/>
                <w:szCs w:val="20"/>
              </w:rPr>
              <w:t>Hildebrand</w:t>
            </w:r>
          </w:p>
        </w:tc>
        <w:tc>
          <w:tcPr>
            <w:tcW w:w="3360" w:type="dxa"/>
          </w:tcPr>
          <w:p w14:paraId="77EA62C2" w14:textId="1EE88233"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126179A5" w14:textId="77777777" w:rsidTr="003A450A">
        <w:tc>
          <w:tcPr>
            <w:tcW w:w="2335" w:type="dxa"/>
            <w:shd w:val="clear" w:color="auto" w:fill="auto"/>
            <w:vAlign w:val="center"/>
          </w:tcPr>
          <w:p w14:paraId="08BF7C46" w14:textId="53997E3D"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Senator/s Office</w:t>
            </w:r>
          </w:p>
        </w:tc>
        <w:tc>
          <w:tcPr>
            <w:tcW w:w="3660" w:type="dxa"/>
            <w:shd w:val="clear" w:color="auto" w:fill="auto"/>
          </w:tcPr>
          <w:p w14:paraId="350F3F3B" w14:textId="023AA16C" w:rsidR="00ED2977" w:rsidRPr="00955634" w:rsidRDefault="003A450A" w:rsidP="00ED2977">
            <w:pPr>
              <w:rPr>
                <w:rFonts w:asciiTheme="minorHAnsi" w:hAnsiTheme="minorHAnsi" w:cstheme="minorHAnsi"/>
              </w:rPr>
            </w:pPr>
            <w:r w:rsidRPr="00955634">
              <w:rPr>
                <w:rFonts w:asciiTheme="minorHAnsi" w:hAnsiTheme="minorHAnsi" w:cstheme="minorHAnsi"/>
                <w:color w:val="000000"/>
                <w:sz w:val="20"/>
                <w:szCs w:val="20"/>
              </w:rPr>
              <w:t xml:space="preserve">Jeff </w:t>
            </w:r>
            <w:r w:rsidR="00ED2977" w:rsidRPr="00955634">
              <w:rPr>
                <w:rFonts w:asciiTheme="minorHAnsi" w:hAnsiTheme="minorHAnsi" w:cstheme="minorHAnsi"/>
                <w:color w:val="000000"/>
                <w:sz w:val="20"/>
                <w:szCs w:val="20"/>
              </w:rPr>
              <w:t>Longbine</w:t>
            </w:r>
          </w:p>
        </w:tc>
        <w:tc>
          <w:tcPr>
            <w:tcW w:w="3360" w:type="dxa"/>
          </w:tcPr>
          <w:p w14:paraId="24F97DF2" w14:textId="58D78E68"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789AF099" w14:textId="77777777" w:rsidTr="003A450A">
        <w:tc>
          <w:tcPr>
            <w:tcW w:w="2335" w:type="dxa"/>
            <w:shd w:val="clear" w:color="auto" w:fill="auto"/>
            <w:vAlign w:val="center"/>
          </w:tcPr>
          <w:p w14:paraId="4C219C19" w14:textId="2DF47DEA"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Senator/s Office</w:t>
            </w:r>
          </w:p>
        </w:tc>
        <w:tc>
          <w:tcPr>
            <w:tcW w:w="3660" w:type="dxa"/>
            <w:shd w:val="clear" w:color="auto" w:fill="auto"/>
          </w:tcPr>
          <w:p w14:paraId="406E5255" w14:textId="178F4251"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Tom Hawk</w:t>
            </w:r>
          </w:p>
        </w:tc>
        <w:tc>
          <w:tcPr>
            <w:tcW w:w="3360" w:type="dxa"/>
          </w:tcPr>
          <w:p w14:paraId="63596C41" w14:textId="607F083E"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5661C3E6" w14:textId="77777777" w:rsidTr="003A450A">
        <w:tc>
          <w:tcPr>
            <w:tcW w:w="2335" w:type="dxa"/>
            <w:shd w:val="clear" w:color="auto" w:fill="auto"/>
            <w:vAlign w:val="center"/>
          </w:tcPr>
          <w:p w14:paraId="571494EE" w14:textId="6DEFDBC3"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Senator/s Office</w:t>
            </w:r>
          </w:p>
        </w:tc>
        <w:tc>
          <w:tcPr>
            <w:tcW w:w="3660" w:type="dxa"/>
            <w:shd w:val="clear" w:color="auto" w:fill="auto"/>
          </w:tcPr>
          <w:p w14:paraId="4BA25231" w14:textId="25CECCD7"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DAN KERSCHEN</w:t>
            </w:r>
          </w:p>
        </w:tc>
        <w:tc>
          <w:tcPr>
            <w:tcW w:w="3360" w:type="dxa"/>
          </w:tcPr>
          <w:p w14:paraId="2D37F293" w14:textId="046C11E9"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4F690784" w14:textId="77777777" w:rsidTr="003A450A">
        <w:tc>
          <w:tcPr>
            <w:tcW w:w="2335" w:type="dxa"/>
            <w:shd w:val="clear" w:color="auto" w:fill="auto"/>
            <w:vAlign w:val="center"/>
          </w:tcPr>
          <w:p w14:paraId="78A7047A" w14:textId="09951778"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Senator/s Office</w:t>
            </w:r>
          </w:p>
        </w:tc>
        <w:tc>
          <w:tcPr>
            <w:tcW w:w="3660" w:type="dxa"/>
            <w:shd w:val="clear" w:color="auto" w:fill="auto"/>
          </w:tcPr>
          <w:p w14:paraId="3A63BCD3" w14:textId="37B21562"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Mary Jo Taylor</w:t>
            </w:r>
          </w:p>
        </w:tc>
        <w:tc>
          <w:tcPr>
            <w:tcW w:w="3360" w:type="dxa"/>
          </w:tcPr>
          <w:p w14:paraId="1F4FB1E9" w14:textId="40F7D3E3"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ED2977" w:rsidRPr="00955634" w14:paraId="1790CCC1" w14:textId="77777777" w:rsidTr="003A450A">
        <w:tc>
          <w:tcPr>
            <w:tcW w:w="2335" w:type="dxa"/>
            <w:shd w:val="clear" w:color="auto" w:fill="auto"/>
            <w:vAlign w:val="center"/>
          </w:tcPr>
          <w:p w14:paraId="07FB237F" w14:textId="45EB32AF"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16"/>
                <w:szCs w:val="16"/>
              </w:rPr>
              <w:t>State – KS Senator/s Office</w:t>
            </w:r>
          </w:p>
        </w:tc>
        <w:tc>
          <w:tcPr>
            <w:tcW w:w="3660" w:type="dxa"/>
            <w:shd w:val="clear" w:color="auto" w:fill="auto"/>
          </w:tcPr>
          <w:p w14:paraId="488D7024" w14:textId="6B04347F" w:rsidR="00ED2977" w:rsidRPr="00955634" w:rsidRDefault="00ED2977" w:rsidP="00ED2977">
            <w:pPr>
              <w:rPr>
                <w:rFonts w:asciiTheme="minorHAnsi" w:hAnsiTheme="minorHAnsi" w:cstheme="minorHAnsi"/>
              </w:rPr>
            </w:pPr>
            <w:r w:rsidRPr="00955634">
              <w:rPr>
                <w:rFonts w:asciiTheme="minorHAnsi" w:hAnsiTheme="minorHAnsi" w:cstheme="minorHAnsi"/>
                <w:color w:val="000000"/>
                <w:sz w:val="20"/>
                <w:szCs w:val="20"/>
              </w:rPr>
              <w:t>Laura Kelly</w:t>
            </w:r>
          </w:p>
        </w:tc>
        <w:tc>
          <w:tcPr>
            <w:tcW w:w="3360" w:type="dxa"/>
          </w:tcPr>
          <w:p w14:paraId="7513E6F9" w14:textId="7E8886CD" w:rsidR="00ED2977" w:rsidRPr="00955634" w:rsidRDefault="003A450A" w:rsidP="00ED2977">
            <w:pPr>
              <w:rPr>
                <w:rFonts w:asciiTheme="minorHAnsi" w:hAnsiTheme="minorHAnsi" w:cstheme="minorHAnsi"/>
              </w:rPr>
            </w:pPr>
            <w:r w:rsidRPr="00955634">
              <w:rPr>
                <w:rFonts w:asciiTheme="minorHAnsi" w:hAnsiTheme="minorHAnsi" w:cstheme="minorHAnsi"/>
              </w:rPr>
              <w:t>KMHC Advocacy Day Issue Papers</w:t>
            </w:r>
          </w:p>
        </w:tc>
      </w:tr>
      <w:tr w:rsidR="00CA605B" w:rsidRPr="00955634" w14:paraId="3ED8D909" w14:textId="77777777" w:rsidTr="003A450A">
        <w:tc>
          <w:tcPr>
            <w:tcW w:w="2335" w:type="dxa"/>
            <w:shd w:val="clear" w:color="auto" w:fill="auto"/>
            <w:vAlign w:val="center"/>
          </w:tcPr>
          <w:p w14:paraId="376AA276" w14:textId="06B172D2" w:rsidR="00CA605B" w:rsidRPr="00955634" w:rsidRDefault="00CA605B" w:rsidP="00ED2977">
            <w:pPr>
              <w:rPr>
                <w:rFonts w:asciiTheme="minorHAnsi" w:hAnsiTheme="minorHAnsi" w:cstheme="minorHAnsi"/>
                <w:color w:val="000000"/>
                <w:sz w:val="16"/>
                <w:szCs w:val="16"/>
              </w:rPr>
            </w:pPr>
            <w:r w:rsidRPr="00955634">
              <w:rPr>
                <w:rFonts w:asciiTheme="minorHAnsi" w:hAnsiTheme="minorHAnsi" w:cstheme="minorHAnsi"/>
                <w:color w:val="000000"/>
                <w:sz w:val="16"/>
                <w:szCs w:val="16"/>
              </w:rPr>
              <w:t>County - Judge</w:t>
            </w:r>
          </w:p>
        </w:tc>
        <w:tc>
          <w:tcPr>
            <w:tcW w:w="3660" w:type="dxa"/>
            <w:shd w:val="clear" w:color="auto" w:fill="auto"/>
          </w:tcPr>
          <w:p w14:paraId="10E764BC" w14:textId="200B069D" w:rsidR="00CA605B" w:rsidRPr="00955634" w:rsidRDefault="00CA605B" w:rsidP="00ED2977">
            <w:pPr>
              <w:rPr>
                <w:rFonts w:asciiTheme="minorHAnsi" w:hAnsiTheme="minorHAnsi" w:cstheme="minorHAnsi"/>
                <w:color w:val="000000"/>
                <w:sz w:val="20"/>
                <w:szCs w:val="20"/>
              </w:rPr>
            </w:pPr>
            <w:r w:rsidRPr="00955634">
              <w:rPr>
                <w:rFonts w:asciiTheme="minorHAnsi" w:eastAsia="Times New Roman" w:hAnsiTheme="minorHAnsi" w:cstheme="minorHAnsi"/>
                <w:sz w:val="20"/>
                <w:szCs w:val="20"/>
              </w:rPr>
              <w:t>Kathleen Lynch Judge, Dist. Court; Wyandotte</w:t>
            </w:r>
          </w:p>
        </w:tc>
        <w:tc>
          <w:tcPr>
            <w:tcW w:w="3360" w:type="dxa"/>
          </w:tcPr>
          <w:p w14:paraId="181027F0" w14:textId="0894577F" w:rsidR="00CA605B" w:rsidRPr="00955634" w:rsidRDefault="00CA605B" w:rsidP="00ED2977">
            <w:pPr>
              <w:rPr>
                <w:rFonts w:asciiTheme="minorHAnsi" w:hAnsiTheme="minorHAnsi" w:cstheme="minorHAnsi"/>
              </w:rPr>
            </w:pPr>
            <w:r w:rsidRPr="00955634">
              <w:rPr>
                <w:rFonts w:asciiTheme="minorHAnsi" w:hAnsiTheme="minorHAnsi" w:cstheme="minorHAnsi"/>
              </w:rPr>
              <w:t>Assisted Outpatient Treatment</w:t>
            </w:r>
          </w:p>
        </w:tc>
      </w:tr>
    </w:tbl>
    <w:p w14:paraId="6D4CC52E" w14:textId="77777777" w:rsidR="006E39FA" w:rsidRPr="00955634" w:rsidRDefault="006E39FA" w:rsidP="006E39FA">
      <w:pPr>
        <w:rPr>
          <w:rFonts w:asciiTheme="minorHAnsi" w:hAnsiTheme="minorHAnsi" w:cstheme="minorHAnsi"/>
        </w:rPr>
      </w:pPr>
    </w:p>
    <w:p w14:paraId="35356C53" w14:textId="6941D56C" w:rsidR="006E39FA" w:rsidRPr="00955634" w:rsidRDefault="00F80F3B" w:rsidP="006E39FA">
      <w:pPr>
        <w:rPr>
          <w:rFonts w:asciiTheme="minorHAnsi" w:hAnsiTheme="minorHAnsi" w:cstheme="minorHAnsi"/>
        </w:rPr>
      </w:pPr>
      <w:r w:rsidRPr="00955634">
        <w:rPr>
          <w:rFonts w:asciiTheme="minorHAnsi" w:hAnsiTheme="minorHAnsi" w:cstheme="minorHAnsi"/>
        </w:rPr>
        <w:t>Click the below link for a summary of the Kansas Mental Health Coalition (KMHC) Advocacy Day Issue Papers</w:t>
      </w:r>
    </w:p>
    <w:p w14:paraId="7D3FD176" w14:textId="77777777" w:rsidR="006E39FA" w:rsidRPr="00955634" w:rsidRDefault="006E39FA" w:rsidP="006E39FA">
      <w:pPr>
        <w:rPr>
          <w:rFonts w:asciiTheme="minorHAnsi" w:hAnsiTheme="minorHAnsi" w:cstheme="minorHAnsi"/>
        </w:rPr>
      </w:pPr>
    </w:p>
    <w:p w14:paraId="613EA32D" w14:textId="70E6727E" w:rsidR="006E39FA" w:rsidRPr="00955634" w:rsidRDefault="00B16C30" w:rsidP="006E39FA">
      <w:pPr>
        <w:rPr>
          <w:rFonts w:asciiTheme="minorHAnsi" w:hAnsiTheme="minorHAnsi" w:cstheme="minorHAnsi"/>
          <w:color w:val="2E4F7D"/>
          <w:sz w:val="24"/>
          <w:szCs w:val="24"/>
          <w:u w:val="single"/>
        </w:rPr>
        <w:sectPr w:rsidR="006E39FA" w:rsidRPr="00955634" w:rsidSect="004E7E31">
          <w:headerReference w:type="default" r:id="rId10"/>
          <w:footerReference w:type="default" r:id="rId11"/>
          <w:pgSz w:w="12240" w:h="15840" w:code="1"/>
          <w:pgMar w:top="720" w:right="1440" w:bottom="720" w:left="1440" w:header="720" w:footer="720" w:gutter="0"/>
          <w:cols w:space="720"/>
          <w:titlePg/>
          <w:docGrid w:linePitch="360"/>
        </w:sectPr>
      </w:pPr>
      <w:hyperlink r:id="rId12" w:history="1">
        <w:r w:rsidR="00F80F3B" w:rsidRPr="00955634">
          <w:rPr>
            <w:rStyle w:val="Hyperlink"/>
            <w:rFonts w:asciiTheme="minorHAnsi" w:hAnsiTheme="minorHAnsi" w:cstheme="minorHAnsi"/>
            <w:sz w:val="24"/>
            <w:szCs w:val="24"/>
          </w:rPr>
          <w:t>http://kansasmentalhealthcoalition.onefireplace.com/consensusrecommendations</w:t>
        </w:r>
      </w:hyperlink>
      <w:r w:rsidR="00F80F3B" w:rsidRPr="00955634">
        <w:rPr>
          <w:rFonts w:asciiTheme="minorHAnsi" w:hAnsiTheme="minorHAnsi" w:cstheme="minorHAnsi"/>
          <w:color w:val="2E4F7D"/>
          <w:sz w:val="24"/>
          <w:szCs w:val="24"/>
          <w:u w:val="single"/>
        </w:rPr>
        <w:t xml:space="preserve">   </w:t>
      </w:r>
    </w:p>
    <w:p w14:paraId="36EDC3DA" w14:textId="5D795EEC" w:rsidR="006E39FA" w:rsidRPr="00955634" w:rsidRDefault="00955634" w:rsidP="006E39FA">
      <w:pPr>
        <w:rPr>
          <w:rFonts w:asciiTheme="minorHAnsi" w:hAnsiTheme="minorHAnsi" w:cstheme="minorHAnsi"/>
          <w:b/>
          <w:sz w:val="24"/>
          <w:szCs w:val="24"/>
          <w:u w:val="single"/>
        </w:rPr>
      </w:pPr>
      <w:bookmarkStart w:id="1" w:name="_Hlk517359182"/>
      <w:r w:rsidRPr="00955634">
        <w:rPr>
          <w:rFonts w:asciiTheme="minorHAnsi" w:hAnsiTheme="minorHAnsi" w:cstheme="minorHAnsi"/>
          <w:b/>
          <w:bCs/>
          <w:color w:val="000000"/>
        </w:rPr>
        <w:t xml:space="preserve">Attachment </w:t>
      </w:r>
      <w:r w:rsidRPr="00955634">
        <w:rPr>
          <w:rFonts w:asciiTheme="minorHAnsi" w:hAnsiTheme="minorHAnsi" w:cstheme="minorHAnsi"/>
          <w:b/>
          <w:bCs/>
          <w:color w:val="000000"/>
        </w:rPr>
        <w:t>4</w:t>
      </w:r>
      <w:r w:rsidRPr="00955634">
        <w:rPr>
          <w:rFonts w:asciiTheme="minorHAnsi" w:hAnsiTheme="minorHAnsi" w:cstheme="minorHAnsi"/>
          <w:b/>
          <w:bCs/>
          <w:color w:val="000000"/>
        </w:rPr>
        <w:t xml:space="preserve">. </w:t>
      </w:r>
      <w:bookmarkEnd w:id="1"/>
      <w:r w:rsidR="00CF0E07" w:rsidRPr="00955634">
        <w:rPr>
          <w:rFonts w:asciiTheme="minorHAnsi" w:hAnsiTheme="minorHAnsi" w:cstheme="minorHAnsi"/>
          <w:b/>
          <w:sz w:val="24"/>
          <w:szCs w:val="24"/>
          <w:u w:val="single"/>
        </w:rPr>
        <w:t>Community Partners/</w:t>
      </w:r>
      <w:r w:rsidR="006E39FA" w:rsidRPr="00955634">
        <w:rPr>
          <w:rFonts w:asciiTheme="minorHAnsi" w:hAnsiTheme="minorHAnsi" w:cstheme="minorHAnsi"/>
          <w:b/>
          <w:sz w:val="24"/>
          <w:szCs w:val="24"/>
          <w:u w:val="single"/>
        </w:rPr>
        <w:t>Coalition Member</w:t>
      </w:r>
      <w:r w:rsidR="00CF0E07" w:rsidRPr="00955634">
        <w:rPr>
          <w:rFonts w:asciiTheme="minorHAnsi" w:hAnsiTheme="minorHAnsi" w:cstheme="minorHAnsi"/>
          <w:b/>
          <w:sz w:val="24"/>
          <w:szCs w:val="24"/>
          <w:u w:val="single"/>
        </w:rPr>
        <w:t>/</w:t>
      </w:r>
      <w:r w:rsidR="0043470A" w:rsidRPr="00955634">
        <w:rPr>
          <w:rFonts w:asciiTheme="minorHAnsi" w:hAnsiTheme="minorHAnsi" w:cstheme="minorHAnsi"/>
          <w:b/>
          <w:sz w:val="24"/>
          <w:szCs w:val="24"/>
          <w:u w:val="single"/>
        </w:rPr>
        <w:t>Grassroots Level</w:t>
      </w:r>
      <w:r w:rsidR="006E39FA" w:rsidRPr="00955634">
        <w:rPr>
          <w:rFonts w:asciiTheme="minorHAnsi" w:hAnsiTheme="minorHAnsi" w:cstheme="minorHAnsi"/>
          <w:b/>
          <w:sz w:val="24"/>
          <w:szCs w:val="24"/>
          <w:u w:val="single"/>
        </w:rPr>
        <w:t xml:space="preserve"> Mobilization</w:t>
      </w:r>
    </w:p>
    <w:p w14:paraId="60D86F83" w14:textId="4FED05CD" w:rsidR="006E39FA" w:rsidRPr="00955634" w:rsidRDefault="006E39FA" w:rsidP="00A90BBB">
      <w:pPr>
        <w:spacing w:before="240"/>
        <w:rPr>
          <w:rFonts w:asciiTheme="minorHAnsi" w:hAnsiTheme="minorHAnsi" w:cstheme="minorHAnsi"/>
          <w:color w:val="000000"/>
        </w:rPr>
      </w:pPr>
      <w:r w:rsidRPr="00955634">
        <w:rPr>
          <w:rFonts w:asciiTheme="minorHAnsi" w:hAnsiTheme="minorHAnsi" w:cstheme="minorHAnsi"/>
          <w:color w:val="000000"/>
        </w:rPr>
        <w:t xml:space="preserve">This report allows the grantee to report on activities conducted by the </w:t>
      </w:r>
      <w:r w:rsidR="00A90BBB" w:rsidRPr="00955634">
        <w:rPr>
          <w:rFonts w:asciiTheme="minorHAnsi" w:hAnsiTheme="minorHAnsi" w:cstheme="minorHAnsi"/>
          <w:color w:val="000000"/>
        </w:rPr>
        <w:t xml:space="preserve">people, </w:t>
      </w:r>
      <w:r w:rsidRPr="00955634">
        <w:rPr>
          <w:rFonts w:asciiTheme="minorHAnsi" w:hAnsiTheme="minorHAnsi" w:cstheme="minorHAnsi"/>
          <w:color w:val="000000"/>
        </w:rPr>
        <w:t>partners</w:t>
      </w:r>
      <w:r w:rsidR="00A90BBB" w:rsidRPr="00955634">
        <w:rPr>
          <w:rFonts w:asciiTheme="minorHAnsi" w:hAnsiTheme="minorHAnsi" w:cstheme="minorHAnsi"/>
          <w:color w:val="000000"/>
        </w:rPr>
        <w:t>,</w:t>
      </w:r>
      <w:r w:rsidRPr="00955634">
        <w:rPr>
          <w:rFonts w:asciiTheme="minorHAnsi" w:hAnsiTheme="minorHAnsi" w:cstheme="minorHAnsi"/>
          <w:color w:val="000000"/>
        </w:rPr>
        <w:t xml:space="preserve"> and </w:t>
      </w:r>
      <w:r w:rsidR="00A90BBB" w:rsidRPr="00955634">
        <w:rPr>
          <w:rFonts w:asciiTheme="minorHAnsi" w:hAnsiTheme="minorHAnsi" w:cstheme="minorHAnsi"/>
          <w:color w:val="000000"/>
        </w:rPr>
        <w:t>affiliated organizations</w:t>
      </w:r>
      <w:r w:rsidRPr="00955634">
        <w:rPr>
          <w:rFonts w:asciiTheme="minorHAnsi" w:hAnsiTheme="minorHAnsi" w:cstheme="minorHAnsi"/>
          <w:color w:val="000000"/>
        </w:rPr>
        <w:t xml:space="preserve"> that are mobilized by the grantee organization. Only report specific actions taken by that individual or organization. Do not report efforts to simply recruit new </w:t>
      </w:r>
      <w:r w:rsidR="00A90BBB" w:rsidRPr="00955634">
        <w:rPr>
          <w:rFonts w:asciiTheme="minorHAnsi" w:hAnsiTheme="minorHAnsi" w:cstheme="minorHAnsi"/>
          <w:color w:val="000000"/>
        </w:rPr>
        <w:t>partners</w:t>
      </w:r>
      <w:r w:rsidRPr="00955634">
        <w:rPr>
          <w:rFonts w:asciiTheme="minorHAnsi" w:hAnsiTheme="minorHAnsi" w:cstheme="minorHAnsi"/>
          <w:color w:val="000000"/>
        </w:rPr>
        <w:t xml:space="preserve">. </w:t>
      </w:r>
    </w:p>
    <w:p w14:paraId="6F58893F" w14:textId="77777777" w:rsidR="006E39FA" w:rsidRPr="00955634" w:rsidRDefault="006E39FA" w:rsidP="00A90BBB">
      <w:pPr>
        <w:spacing w:before="240"/>
        <w:rPr>
          <w:rFonts w:asciiTheme="minorHAnsi" w:hAnsiTheme="minorHAnsi" w:cstheme="minorHAnsi"/>
          <w:color w:val="000000"/>
        </w:rPr>
      </w:pPr>
      <w:r w:rsidRPr="00955634">
        <w:rPr>
          <w:rFonts w:asciiTheme="minorHAnsi" w:hAnsiTheme="minorHAnsi" w:cstheme="minorHAnsi"/>
          <w:color w:val="000000"/>
        </w:rPr>
        <w:t>To complete the report:</w:t>
      </w:r>
    </w:p>
    <w:p w14:paraId="329638F0" w14:textId="7A69210F" w:rsidR="006E39FA" w:rsidRPr="00955634" w:rsidRDefault="006E39FA" w:rsidP="005B765E">
      <w:pPr>
        <w:numPr>
          <w:ilvl w:val="0"/>
          <w:numId w:val="10"/>
        </w:numPr>
        <w:rPr>
          <w:rFonts w:asciiTheme="minorHAnsi" w:hAnsiTheme="minorHAnsi" w:cstheme="minorHAnsi"/>
          <w:color w:val="000000"/>
        </w:rPr>
      </w:pPr>
      <w:r w:rsidRPr="00955634">
        <w:rPr>
          <w:rFonts w:asciiTheme="minorHAnsi" w:hAnsiTheme="minorHAnsi" w:cstheme="minorHAnsi"/>
          <w:color w:val="000000"/>
        </w:rPr>
        <w:t xml:space="preserve">Report the </w:t>
      </w:r>
      <w:r w:rsidR="00A90BBB" w:rsidRPr="00955634">
        <w:rPr>
          <w:rFonts w:asciiTheme="minorHAnsi" w:hAnsiTheme="minorHAnsi" w:cstheme="minorHAnsi"/>
          <w:color w:val="000000"/>
        </w:rPr>
        <w:t>individual/</w:t>
      </w:r>
      <w:r w:rsidRPr="00955634">
        <w:rPr>
          <w:rFonts w:asciiTheme="minorHAnsi" w:hAnsiTheme="minorHAnsi" w:cstheme="minorHAnsi"/>
          <w:color w:val="000000"/>
        </w:rPr>
        <w:t>partner/</w:t>
      </w:r>
      <w:r w:rsidR="00A90BBB" w:rsidRPr="00955634">
        <w:rPr>
          <w:rFonts w:asciiTheme="minorHAnsi" w:hAnsiTheme="minorHAnsi" w:cstheme="minorHAnsi"/>
          <w:color w:val="000000"/>
        </w:rPr>
        <w:t>affiliate</w:t>
      </w:r>
      <w:r w:rsidRPr="00955634">
        <w:rPr>
          <w:rFonts w:asciiTheme="minorHAnsi" w:hAnsiTheme="minorHAnsi" w:cstheme="minorHAnsi"/>
          <w:color w:val="000000"/>
        </w:rPr>
        <w:t xml:space="preserve"> member by name and/or organization.</w:t>
      </w:r>
    </w:p>
    <w:p w14:paraId="48131D30" w14:textId="5116555A" w:rsidR="006E39FA" w:rsidRPr="00955634" w:rsidRDefault="006E39FA" w:rsidP="005B765E">
      <w:pPr>
        <w:numPr>
          <w:ilvl w:val="0"/>
          <w:numId w:val="10"/>
        </w:numPr>
        <w:rPr>
          <w:rFonts w:asciiTheme="minorHAnsi" w:hAnsiTheme="minorHAnsi" w:cstheme="minorHAnsi"/>
          <w:color w:val="000000"/>
        </w:rPr>
      </w:pPr>
      <w:r w:rsidRPr="00955634">
        <w:rPr>
          <w:rFonts w:asciiTheme="minorHAnsi" w:hAnsiTheme="minorHAnsi" w:cstheme="minorHAnsi"/>
          <w:color w:val="000000"/>
        </w:rPr>
        <w:t>Identify which community change activity/ies the partner/coalition member engaged in by checking the appropriate options</w:t>
      </w:r>
      <w:r w:rsidR="00CF0E07" w:rsidRPr="00955634">
        <w:rPr>
          <w:rFonts w:asciiTheme="minorHAnsi" w:hAnsiTheme="minorHAnsi" w:cstheme="minorHAnsi"/>
          <w:color w:val="000000"/>
        </w:rPr>
        <w:t xml:space="preserve"> (including participating in training</w:t>
      </w:r>
      <w:r w:rsidR="00E741CF" w:rsidRPr="00955634">
        <w:rPr>
          <w:rFonts w:asciiTheme="minorHAnsi" w:hAnsiTheme="minorHAnsi" w:cstheme="minorHAnsi"/>
          <w:color w:val="000000"/>
        </w:rPr>
        <w:t xml:space="preserve"> provided by the grantee</w:t>
      </w:r>
      <w:r w:rsidR="00CF0E07" w:rsidRPr="00955634">
        <w:rPr>
          <w:rFonts w:asciiTheme="minorHAnsi" w:hAnsiTheme="minorHAnsi" w:cstheme="minorHAnsi"/>
          <w:color w:val="000000"/>
        </w:rPr>
        <w:t>)</w:t>
      </w:r>
      <w:r w:rsidRPr="00955634">
        <w:rPr>
          <w:rFonts w:asciiTheme="minorHAnsi" w:hAnsiTheme="minorHAnsi" w:cstheme="minorHAnsi"/>
          <w:color w:val="000000"/>
        </w:rPr>
        <w:t>.</w:t>
      </w:r>
    </w:p>
    <w:p w14:paraId="205397A7" w14:textId="15FC85C6" w:rsidR="006E39FA" w:rsidRPr="00955634" w:rsidRDefault="006E39FA" w:rsidP="005B765E">
      <w:pPr>
        <w:numPr>
          <w:ilvl w:val="0"/>
          <w:numId w:val="10"/>
        </w:numPr>
        <w:rPr>
          <w:rFonts w:asciiTheme="minorHAnsi" w:hAnsiTheme="minorHAnsi" w:cstheme="minorHAnsi"/>
          <w:color w:val="000000"/>
        </w:rPr>
      </w:pPr>
      <w:r w:rsidRPr="00955634">
        <w:rPr>
          <w:rFonts w:asciiTheme="minorHAnsi" w:hAnsiTheme="minorHAnsi" w:cstheme="minorHAnsi"/>
          <w:color w:val="000000"/>
        </w:rPr>
        <w:t xml:space="preserve">Provide a brief description of how the </w:t>
      </w:r>
      <w:r w:rsidR="00A90BBB" w:rsidRPr="00955634">
        <w:rPr>
          <w:rFonts w:asciiTheme="minorHAnsi" w:hAnsiTheme="minorHAnsi" w:cstheme="minorHAnsi"/>
          <w:color w:val="000000"/>
        </w:rPr>
        <w:t>individual/</w:t>
      </w:r>
      <w:r w:rsidRPr="00955634">
        <w:rPr>
          <w:rFonts w:asciiTheme="minorHAnsi" w:hAnsiTheme="minorHAnsi" w:cstheme="minorHAnsi"/>
          <w:color w:val="000000"/>
        </w:rPr>
        <w:t>partner/</w:t>
      </w:r>
      <w:r w:rsidR="00A90BBB" w:rsidRPr="00955634">
        <w:rPr>
          <w:rFonts w:asciiTheme="minorHAnsi" w:hAnsiTheme="minorHAnsi" w:cstheme="minorHAnsi"/>
          <w:color w:val="000000"/>
        </w:rPr>
        <w:t>affiliated organization</w:t>
      </w:r>
      <w:r w:rsidRPr="00955634">
        <w:rPr>
          <w:rFonts w:asciiTheme="minorHAnsi" w:hAnsiTheme="minorHAnsi" w:cstheme="minorHAnsi"/>
          <w:color w:val="000000"/>
        </w:rPr>
        <w:t xml:space="preserve"> supported your work in the text box.  </w:t>
      </w:r>
    </w:p>
    <w:p w14:paraId="6295B21C" w14:textId="2F4EB066" w:rsidR="006E39FA" w:rsidRPr="00955634" w:rsidRDefault="00CF0E07" w:rsidP="00A90BBB">
      <w:pPr>
        <w:spacing w:before="240"/>
        <w:rPr>
          <w:rFonts w:asciiTheme="minorHAnsi" w:hAnsiTheme="minorHAnsi" w:cstheme="minorHAnsi"/>
          <w:b/>
          <w:color w:val="000000"/>
          <w:u w:val="single"/>
        </w:rPr>
      </w:pPr>
      <w:r w:rsidRPr="00955634">
        <w:rPr>
          <w:rFonts w:asciiTheme="minorHAnsi" w:hAnsiTheme="minorHAnsi" w:cstheme="minorHAnsi"/>
          <w:b/>
          <w:color w:val="000000"/>
          <w:u w:val="single"/>
        </w:rPr>
        <w:t>M</w:t>
      </w:r>
      <w:r w:rsidR="006E39FA" w:rsidRPr="00955634">
        <w:rPr>
          <w:rFonts w:asciiTheme="minorHAnsi" w:hAnsiTheme="minorHAnsi" w:cstheme="minorHAnsi"/>
          <w:b/>
          <w:color w:val="000000"/>
          <w:u w:val="single"/>
        </w:rPr>
        <w:t>obilization activities during this tracking period:</w:t>
      </w:r>
    </w:p>
    <w:p w14:paraId="23DEC945" w14:textId="77777777" w:rsidR="006E39FA" w:rsidRPr="00955634" w:rsidRDefault="006E39FA" w:rsidP="006E39FA">
      <w:pPr>
        <w:rPr>
          <w:rFonts w:asciiTheme="minorHAnsi" w:hAnsiTheme="minorHAnsi" w:cstheme="minorHAnsi"/>
          <w:color w:val="2E4F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3850"/>
        <w:gridCol w:w="3115"/>
      </w:tblGrid>
      <w:tr w:rsidR="006E39FA" w:rsidRPr="00955634" w14:paraId="12227000" w14:textId="77777777" w:rsidTr="00885A17">
        <w:tc>
          <w:tcPr>
            <w:tcW w:w="1275" w:type="pct"/>
            <w:shd w:val="clear" w:color="auto" w:fill="auto"/>
          </w:tcPr>
          <w:p w14:paraId="7BFEFA20" w14:textId="0598B502" w:rsidR="006E39FA" w:rsidRPr="00955634" w:rsidRDefault="00CF0E07" w:rsidP="00A90BBB">
            <w:pPr>
              <w:jc w:val="center"/>
              <w:rPr>
                <w:rFonts w:asciiTheme="minorHAnsi" w:hAnsiTheme="minorHAnsi" w:cstheme="minorHAnsi"/>
                <w:b/>
                <w:color w:val="000000"/>
              </w:rPr>
            </w:pPr>
            <w:r w:rsidRPr="00955634">
              <w:rPr>
                <w:rFonts w:asciiTheme="minorHAnsi" w:hAnsiTheme="minorHAnsi" w:cstheme="minorHAnsi"/>
                <w:b/>
                <w:color w:val="000000"/>
              </w:rPr>
              <w:t>Identify the Community Partner</w:t>
            </w:r>
            <w:r w:rsidR="006E39FA" w:rsidRPr="00955634">
              <w:rPr>
                <w:rFonts w:asciiTheme="minorHAnsi" w:hAnsiTheme="minorHAnsi" w:cstheme="minorHAnsi"/>
                <w:b/>
                <w:color w:val="000000"/>
              </w:rPr>
              <w:t>/ Coalition Member</w:t>
            </w:r>
          </w:p>
        </w:tc>
        <w:tc>
          <w:tcPr>
            <w:tcW w:w="2059" w:type="pct"/>
            <w:shd w:val="clear" w:color="auto" w:fill="auto"/>
          </w:tcPr>
          <w:p w14:paraId="7FCEA5C4" w14:textId="27E44480" w:rsidR="006E39FA" w:rsidRPr="00955634" w:rsidRDefault="006E39FA" w:rsidP="003A450A">
            <w:pPr>
              <w:jc w:val="center"/>
              <w:rPr>
                <w:rFonts w:asciiTheme="minorHAnsi" w:hAnsiTheme="minorHAnsi" w:cstheme="minorHAnsi"/>
                <w:b/>
                <w:color w:val="000000"/>
              </w:rPr>
            </w:pPr>
            <w:r w:rsidRPr="00955634">
              <w:rPr>
                <w:rFonts w:asciiTheme="minorHAnsi" w:hAnsiTheme="minorHAnsi" w:cstheme="minorHAnsi"/>
                <w:b/>
                <w:color w:val="000000"/>
              </w:rPr>
              <w:t xml:space="preserve">Strategy to which this </w:t>
            </w:r>
            <w:r w:rsidR="00CF0E07" w:rsidRPr="00955634">
              <w:rPr>
                <w:rFonts w:asciiTheme="minorHAnsi" w:hAnsiTheme="minorHAnsi" w:cstheme="minorHAnsi"/>
                <w:b/>
                <w:color w:val="000000"/>
              </w:rPr>
              <w:t>community partner/</w:t>
            </w:r>
            <w:r w:rsidRPr="00955634">
              <w:rPr>
                <w:rFonts w:asciiTheme="minorHAnsi" w:hAnsiTheme="minorHAnsi" w:cstheme="minorHAnsi"/>
                <w:b/>
                <w:color w:val="000000"/>
              </w:rPr>
              <w:t>coalition member contributed:</w:t>
            </w:r>
          </w:p>
        </w:tc>
        <w:tc>
          <w:tcPr>
            <w:tcW w:w="1666" w:type="pct"/>
            <w:shd w:val="clear" w:color="auto" w:fill="auto"/>
          </w:tcPr>
          <w:p w14:paraId="47EAB4AF" w14:textId="1408DBD7" w:rsidR="006E39FA" w:rsidRPr="00955634" w:rsidRDefault="00CF0E07" w:rsidP="00A90BBB">
            <w:pPr>
              <w:jc w:val="center"/>
              <w:rPr>
                <w:rFonts w:asciiTheme="minorHAnsi" w:hAnsiTheme="minorHAnsi" w:cstheme="minorHAnsi"/>
                <w:b/>
                <w:color w:val="000000"/>
              </w:rPr>
            </w:pPr>
            <w:r w:rsidRPr="00955634">
              <w:rPr>
                <w:rFonts w:asciiTheme="minorHAnsi" w:hAnsiTheme="minorHAnsi" w:cstheme="minorHAnsi"/>
                <w:b/>
                <w:color w:val="000000"/>
              </w:rPr>
              <w:t>Briefly d</w:t>
            </w:r>
            <w:r w:rsidR="006E39FA" w:rsidRPr="00955634">
              <w:rPr>
                <w:rFonts w:asciiTheme="minorHAnsi" w:hAnsiTheme="minorHAnsi" w:cstheme="minorHAnsi"/>
                <w:b/>
                <w:color w:val="000000"/>
              </w:rPr>
              <w:t>escribe why you engaged this community partner</w:t>
            </w:r>
            <w:r w:rsidRPr="00955634">
              <w:rPr>
                <w:rFonts w:asciiTheme="minorHAnsi" w:hAnsiTheme="minorHAnsi" w:cstheme="minorHAnsi"/>
                <w:b/>
                <w:color w:val="000000"/>
              </w:rPr>
              <w:t>/ coalition member</w:t>
            </w:r>
            <w:r w:rsidR="000F4C88" w:rsidRPr="00955634">
              <w:rPr>
                <w:rFonts w:asciiTheme="minorHAnsi" w:hAnsiTheme="minorHAnsi" w:cstheme="minorHAnsi"/>
                <w:b/>
                <w:color w:val="000000"/>
              </w:rPr>
              <w:t>:</w:t>
            </w:r>
          </w:p>
        </w:tc>
      </w:tr>
      <w:tr w:rsidR="006E39FA" w:rsidRPr="00955634" w14:paraId="218DCFB7" w14:textId="77777777" w:rsidTr="00885A17">
        <w:tc>
          <w:tcPr>
            <w:tcW w:w="1275" w:type="pct"/>
            <w:shd w:val="clear" w:color="auto" w:fill="auto"/>
          </w:tcPr>
          <w:p w14:paraId="09E89DEE" w14:textId="6925EC80" w:rsidR="006E39FA" w:rsidRPr="00955634" w:rsidRDefault="00E428B3" w:rsidP="005B765E">
            <w:pPr>
              <w:pStyle w:val="ListParagraph"/>
              <w:numPr>
                <w:ilvl w:val="0"/>
                <w:numId w:val="13"/>
              </w:numPr>
              <w:ind w:left="342"/>
              <w:rPr>
                <w:rFonts w:asciiTheme="minorHAnsi" w:hAnsiTheme="minorHAnsi" w:cstheme="minorHAnsi"/>
                <w:color w:val="000000"/>
              </w:rPr>
            </w:pPr>
            <w:r w:rsidRPr="00955634">
              <w:rPr>
                <w:rFonts w:asciiTheme="minorHAnsi" w:hAnsiTheme="minorHAnsi" w:cstheme="minorHAnsi"/>
              </w:rPr>
              <w:t>Kansas Mental Health Coalition (KMHC)</w:t>
            </w:r>
          </w:p>
        </w:tc>
        <w:tc>
          <w:tcPr>
            <w:tcW w:w="2059" w:type="pct"/>
            <w:shd w:val="clear" w:color="auto" w:fill="auto"/>
          </w:tcPr>
          <w:p w14:paraId="3BFF5C99" w14:textId="1F53DB71" w:rsidR="006E39FA" w:rsidRPr="00955634" w:rsidRDefault="00B16C30" w:rsidP="00195991">
            <w:pPr>
              <w:tabs>
                <w:tab w:val="left" w:pos="200"/>
              </w:tabs>
              <w:ind w:left="18"/>
              <w:rPr>
                <w:rFonts w:asciiTheme="minorHAnsi" w:hAnsiTheme="minorHAnsi" w:cstheme="minorHAnsi"/>
                <w:color w:val="000000"/>
              </w:rPr>
            </w:pPr>
            <w:sdt>
              <w:sdtPr>
                <w:rPr>
                  <w:rFonts w:asciiTheme="minorHAnsi" w:hAnsiTheme="minorHAnsi" w:cstheme="minorHAnsi"/>
                  <w:color w:val="000000"/>
                </w:rPr>
                <w:id w:val="-856432314"/>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w:t>
            </w:r>
            <w:r w:rsidR="006E39FA" w:rsidRPr="00955634">
              <w:rPr>
                <w:rFonts w:asciiTheme="minorHAnsi" w:hAnsiTheme="minorHAnsi" w:cstheme="minorHAnsi"/>
                <w:color w:val="000000"/>
              </w:rPr>
              <w:t>Community Education</w:t>
            </w:r>
          </w:p>
          <w:p w14:paraId="4E9028B5" w14:textId="259A62A9" w:rsidR="006E39FA" w:rsidRPr="00955634" w:rsidRDefault="00B16C30" w:rsidP="00195991">
            <w:pPr>
              <w:tabs>
                <w:tab w:val="left" w:pos="200"/>
              </w:tabs>
              <w:ind w:left="18"/>
              <w:rPr>
                <w:rFonts w:asciiTheme="minorHAnsi" w:hAnsiTheme="minorHAnsi" w:cstheme="minorHAnsi"/>
                <w:color w:val="000000"/>
              </w:rPr>
            </w:pPr>
            <w:sdt>
              <w:sdtPr>
                <w:rPr>
                  <w:rFonts w:asciiTheme="minorHAnsi" w:hAnsiTheme="minorHAnsi" w:cstheme="minorHAnsi"/>
                  <w:color w:val="000000"/>
                </w:rPr>
                <w:id w:val="-571655698"/>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w:t>
            </w:r>
            <w:r w:rsidR="006E39FA" w:rsidRPr="00955634">
              <w:rPr>
                <w:rFonts w:asciiTheme="minorHAnsi" w:hAnsiTheme="minorHAnsi" w:cstheme="minorHAnsi"/>
                <w:color w:val="000000"/>
              </w:rPr>
              <w:t>Government Policymaker Education</w:t>
            </w:r>
          </w:p>
          <w:p w14:paraId="7080CDE5" w14:textId="74E8F404" w:rsidR="006E39FA" w:rsidRPr="00955634" w:rsidRDefault="00B16C30" w:rsidP="00195991">
            <w:pPr>
              <w:tabs>
                <w:tab w:val="left" w:pos="200"/>
              </w:tabs>
              <w:ind w:left="290" w:hanging="272"/>
              <w:rPr>
                <w:rFonts w:asciiTheme="minorHAnsi" w:hAnsiTheme="minorHAnsi" w:cstheme="minorHAnsi"/>
                <w:color w:val="000000"/>
              </w:rPr>
            </w:pPr>
            <w:sdt>
              <w:sdtPr>
                <w:rPr>
                  <w:rFonts w:asciiTheme="minorHAnsi" w:hAnsiTheme="minorHAnsi" w:cstheme="minorHAnsi"/>
                  <w:color w:val="000000"/>
                </w:rPr>
                <w:id w:val="-1857719274"/>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w:t>
            </w:r>
            <w:r w:rsidR="006E39FA" w:rsidRPr="00955634">
              <w:rPr>
                <w:rFonts w:asciiTheme="minorHAnsi" w:hAnsiTheme="minorHAnsi" w:cstheme="minorHAnsi"/>
                <w:color w:val="000000"/>
              </w:rPr>
              <w:t xml:space="preserve">Advocacy with Organizational Decision Makers </w:t>
            </w:r>
          </w:p>
          <w:p w14:paraId="0B767A67" w14:textId="125C8C75" w:rsidR="00C8431B" w:rsidRPr="00955634" w:rsidRDefault="00B16C30" w:rsidP="00195991">
            <w:pPr>
              <w:tabs>
                <w:tab w:val="left" w:pos="200"/>
              </w:tabs>
              <w:ind w:left="290" w:hanging="272"/>
              <w:rPr>
                <w:rFonts w:asciiTheme="minorHAnsi" w:hAnsiTheme="minorHAnsi" w:cstheme="minorHAnsi"/>
                <w:color w:val="000000"/>
              </w:rPr>
            </w:pPr>
            <w:sdt>
              <w:sdtPr>
                <w:rPr>
                  <w:rFonts w:asciiTheme="minorHAnsi" w:hAnsiTheme="minorHAnsi" w:cstheme="minorHAnsi"/>
                  <w:color w:val="000000"/>
                </w:rPr>
                <w:id w:val="-629855538"/>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w:t>
            </w:r>
            <w:r w:rsidR="00C8431B" w:rsidRPr="00955634">
              <w:rPr>
                <w:rFonts w:asciiTheme="minorHAnsi" w:hAnsiTheme="minorHAnsi" w:cstheme="minorHAnsi"/>
                <w:color w:val="000000"/>
              </w:rPr>
              <w:t>Training</w:t>
            </w:r>
            <w:r w:rsidR="00472751" w:rsidRPr="00955634">
              <w:rPr>
                <w:rFonts w:asciiTheme="minorHAnsi" w:hAnsiTheme="minorHAnsi" w:cstheme="minorHAnsi"/>
                <w:color w:val="000000"/>
              </w:rPr>
              <w:t xml:space="preserve"> for Other Advocacy Activities</w:t>
            </w:r>
          </w:p>
        </w:tc>
        <w:tc>
          <w:tcPr>
            <w:tcW w:w="1666" w:type="pct"/>
            <w:shd w:val="clear" w:color="auto" w:fill="auto"/>
          </w:tcPr>
          <w:p w14:paraId="5B42824E" w14:textId="48E397E3" w:rsidR="006E39FA" w:rsidRPr="00955634" w:rsidRDefault="00E428B3" w:rsidP="003A450A">
            <w:pPr>
              <w:rPr>
                <w:rFonts w:asciiTheme="minorHAnsi" w:hAnsiTheme="minorHAnsi" w:cstheme="minorHAnsi"/>
                <w:color w:val="000000"/>
              </w:rPr>
            </w:pPr>
            <w:r w:rsidRPr="00955634">
              <w:rPr>
                <w:rFonts w:asciiTheme="minorHAnsi" w:hAnsiTheme="minorHAnsi" w:cstheme="minorHAnsi"/>
                <w:color w:val="000000"/>
              </w:rPr>
              <w:t>Plan and coordinate the March 13, 2018 Kansas Mental Health Advocacy Day.</w:t>
            </w:r>
          </w:p>
        </w:tc>
      </w:tr>
      <w:tr w:rsidR="00885A17" w:rsidRPr="00955634" w14:paraId="53A1CEA9" w14:textId="77777777" w:rsidTr="00885A17">
        <w:tc>
          <w:tcPr>
            <w:tcW w:w="1275" w:type="pct"/>
            <w:shd w:val="clear" w:color="auto" w:fill="auto"/>
          </w:tcPr>
          <w:p w14:paraId="44D75CB0" w14:textId="77777777" w:rsidR="00E428B3" w:rsidRPr="00955634" w:rsidRDefault="00E428B3" w:rsidP="005B765E">
            <w:pPr>
              <w:pStyle w:val="ListParagraph"/>
              <w:numPr>
                <w:ilvl w:val="0"/>
                <w:numId w:val="13"/>
              </w:numPr>
              <w:ind w:left="342"/>
              <w:rPr>
                <w:rFonts w:asciiTheme="minorHAnsi" w:eastAsia="Times New Roman" w:hAnsiTheme="minorHAnsi" w:cstheme="minorHAnsi"/>
                <w:color w:val="000000"/>
              </w:rPr>
            </w:pPr>
            <w:r w:rsidRPr="00955634">
              <w:rPr>
                <w:rFonts w:asciiTheme="minorHAnsi" w:eastAsia="Times New Roman" w:hAnsiTheme="minorHAnsi" w:cstheme="minorHAnsi"/>
                <w:color w:val="000000"/>
              </w:rPr>
              <w:t>Association of Community Mental Health Centers of Kansas, Inc.</w:t>
            </w:r>
          </w:p>
          <w:p w14:paraId="6CE7805E" w14:textId="1C385B9A" w:rsidR="00885A17" w:rsidRPr="00955634" w:rsidRDefault="00885A17" w:rsidP="00E428B3">
            <w:pPr>
              <w:ind w:left="342"/>
              <w:rPr>
                <w:rFonts w:asciiTheme="minorHAnsi" w:hAnsiTheme="minorHAnsi" w:cstheme="minorHAnsi"/>
                <w:color w:val="000000"/>
              </w:rPr>
            </w:pPr>
          </w:p>
        </w:tc>
        <w:tc>
          <w:tcPr>
            <w:tcW w:w="2059" w:type="pct"/>
            <w:shd w:val="clear" w:color="auto" w:fill="auto"/>
          </w:tcPr>
          <w:p w14:paraId="18B3AA65" w14:textId="18CBAE1B" w:rsidR="00885A17" w:rsidRPr="00955634" w:rsidRDefault="00B16C30" w:rsidP="00195991">
            <w:pPr>
              <w:tabs>
                <w:tab w:val="left" w:pos="200"/>
              </w:tabs>
              <w:ind w:left="18"/>
              <w:rPr>
                <w:rFonts w:asciiTheme="minorHAnsi" w:hAnsiTheme="minorHAnsi" w:cstheme="minorHAnsi"/>
                <w:color w:val="000000"/>
              </w:rPr>
            </w:pPr>
            <w:sdt>
              <w:sdtPr>
                <w:rPr>
                  <w:rFonts w:asciiTheme="minorHAnsi" w:hAnsiTheme="minorHAnsi" w:cstheme="minorHAnsi"/>
                  <w:color w:val="000000"/>
                </w:rPr>
                <w:id w:val="1344363839"/>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w:t>
            </w:r>
            <w:r w:rsidR="00885A17" w:rsidRPr="00955634">
              <w:rPr>
                <w:rFonts w:asciiTheme="minorHAnsi" w:hAnsiTheme="minorHAnsi" w:cstheme="minorHAnsi"/>
                <w:color w:val="000000"/>
              </w:rPr>
              <w:t>Community Education</w:t>
            </w:r>
          </w:p>
          <w:p w14:paraId="3F9CB6BD" w14:textId="54CA2A78" w:rsidR="00885A17" w:rsidRPr="00955634" w:rsidRDefault="00B16C30" w:rsidP="00195991">
            <w:pPr>
              <w:tabs>
                <w:tab w:val="left" w:pos="200"/>
              </w:tabs>
              <w:ind w:left="18"/>
              <w:rPr>
                <w:rFonts w:asciiTheme="minorHAnsi" w:hAnsiTheme="minorHAnsi" w:cstheme="minorHAnsi"/>
                <w:color w:val="000000"/>
              </w:rPr>
            </w:pPr>
            <w:sdt>
              <w:sdtPr>
                <w:rPr>
                  <w:rFonts w:asciiTheme="minorHAnsi" w:hAnsiTheme="minorHAnsi" w:cstheme="minorHAnsi"/>
                  <w:color w:val="000000"/>
                </w:rPr>
                <w:id w:val="-1490934341"/>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w:t>
            </w:r>
            <w:r w:rsidR="00885A17" w:rsidRPr="00955634">
              <w:rPr>
                <w:rFonts w:asciiTheme="minorHAnsi" w:hAnsiTheme="minorHAnsi" w:cstheme="minorHAnsi"/>
                <w:color w:val="000000"/>
              </w:rPr>
              <w:t>Government Policymaker Education</w:t>
            </w:r>
          </w:p>
          <w:p w14:paraId="7A1B4686" w14:textId="4C4C3794" w:rsidR="00885A17" w:rsidRPr="00955634" w:rsidRDefault="00B16C30" w:rsidP="00195991">
            <w:pPr>
              <w:tabs>
                <w:tab w:val="left" w:pos="200"/>
              </w:tabs>
              <w:ind w:left="290" w:hanging="272"/>
              <w:rPr>
                <w:rFonts w:asciiTheme="minorHAnsi" w:hAnsiTheme="minorHAnsi" w:cstheme="minorHAnsi"/>
                <w:color w:val="000000"/>
              </w:rPr>
            </w:pPr>
            <w:sdt>
              <w:sdtPr>
                <w:rPr>
                  <w:rFonts w:asciiTheme="minorHAnsi" w:hAnsiTheme="minorHAnsi" w:cstheme="minorHAnsi"/>
                  <w:color w:val="000000"/>
                </w:rPr>
                <w:id w:val="842122998"/>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w:t>
            </w:r>
            <w:r w:rsidR="00885A17" w:rsidRPr="00955634">
              <w:rPr>
                <w:rFonts w:asciiTheme="minorHAnsi" w:hAnsiTheme="minorHAnsi" w:cstheme="minorHAnsi"/>
                <w:color w:val="000000"/>
              </w:rPr>
              <w:t xml:space="preserve">Advocacy with Organizational Decision Makers </w:t>
            </w:r>
          </w:p>
          <w:p w14:paraId="5ACB9DFF" w14:textId="10E417BF" w:rsidR="00885A17" w:rsidRPr="00955634" w:rsidRDefault="00B16C30" w:rsidP="00195991">
            <w:pPr>
              <w:tabs>
                <w:tab w:val="left" w:pos="162"/>
              </w:tabs>
              <w:ind w:left="290" w:hanging="290"/>
              <w:rPr>
                <w:rFonts w:asciiTheme="minorHAnsi" w:hAnsiTheme="minorHAnsi" w:cstheme="minorHAnsi"/>
                <w:color w:val="000000"/>
              </w:rPr>
            </w:pPr>
            <w:sdt>
              <w:sdtPr>
                <w:rPr>
                  <w:rFonts w:asciiTheme="minorHAnsi" w:hAnsiTheme="minorHAnsi" w:cstheme="minorHAnsi"/>
                  <w:color w:val="000000"/>
                </w:rPr>
                <w:id w:val="-1840682008"/>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w:t>
            </w:r>
            <w:r w:rsidR="00885A17" w:rsidRPr="00955634">
              <w:rPr>
                <w:rFonts w:asciiTheme="minorHAnsi" w:hAnsiTheme="minorHAnsi" w:cstheme="minorHAnsi"/>
                <w:color w:val="000000"/>
              </w:rPr>
              <w:t>Training for Other Advocacy Activities</w:t>
            </w:r>
          </w:p>
        </w:tc>
        <w:tc>
          <w:tcPr>
            <w:tcW w:w="1666" w:type="pct"/>
            <w:shd w:val="clear" w:color="auto" w:fill="auto"/>
          </w:tcPr>
          <w:p w14:paraId="50792C35" w14:textId="084EF89C" w:rsidR="00885A17" w:rsidRPr="00955634" w:rsidRDefault="00B7300E" w:rsidP="003A450A">
            <w:pPr>
              <w:rPr>
                <w:rFonts w:asciiTheme="minorHAnsi" w:hAnsiTheme="minorHAnsi" w:cstheme="minorHAnsi"/>
                <w:color w:val="000000"/>
              </w:rPr>
            </w:pPr>
            <w:r w:rsidRPr="00955634">
              <w:rPr>
                <w:rFonts w:asciiTheme="minorHAnsi" w:hAnsiTheme="minorHAnsi" w:cstheme="minorHAnsi"/>
                <w:color w:val="000000"/>
              </w:rPr>
              <w:t>Plan and coordinate the March 13, 2018 Kansas Mental Health Advocacy Day.</w:t>
            </w:r>
          </w:p>
        </w:tc>
      </w:tr>
      <w:tr w:rsidR="00195991" w:rsidRPr="00955634" w14:paraId="08F626C1" w14:textId="77777777" w:rsidTr="00885A17">
        <w:tc>
          <w:tcPr>
            <w:tcW w:w="1275" w:type="pct"/>
            <w:shd w:val="clear" w:color="auto" w:fill="auto"/>
          </w:tcPr>
          <w:p w14:paraId="2606DC37" w14:textId="77777777" w:rsidR="00E428B3" w:rsidRPr="00955634" w:rsidRDefault="00E428B3" w:rsidP="005B765E">
            <w:pPr>
              <w:pStyle w:val="ListParagraph"/>
              <w:numPr>
                <w:ilvl w:val="0"/>
                <w:numId w:val="13"/>
              </w:numPr>
              <w:ind w:left="342"/>
              <w:rPr>
                <w:rFonts w:asciiTheme="minorHAnsi" w:eastAsia="Times New Roman" w:hAnsiTheme="minorHAnsi" w:cstheme="minorHAnsi"/>
                <w:color w:val="000000"/>
              </w:rPr>
            </w:pPr>
            <w:r w:rsidRPr="00955634">
              <w:rPr>
                <w:rFonts w:asciiTheme="minorHAnsi" w:eastAsia="Times New Roman" w:hAnsiTheme="minorHAnsi" w:cstheme="minorHAnsi"/>
                <w:color w:val="000000"/>
              </w:rPr>
              <w:t>Kansas Chapter, National Association of Social Workers</w:t>
            </w:r>
          </w:p>
          <w:p w14:paraId="332D6F13" w14:textId="3EBC0EAE" w:rsidR="00195991" w:rsidRPr="00955634" w:rsidRDefault="00195991" w:rsidP="00E428B3">
            <w:pPr>
              <w:ind w:left="342"/>
              <w:rPr>
                <w:rFonts w:asciiTheme="minorHAnsi" w:hAnsiTheme="minorHAnsi" w:cstheme="minorHAnsi"/>
                <w:color w:val="000000"/>
              </w:rPr>
            </w:pPr>
          </w:p>
        </w:tc>
        <w:tc>
          <w:tcPr>
            <w:tcW w:w="2059" w:type="pct"/>
            <w:shd w:val="clear" w:color="auto" w:fill="auto"/>
          </w:tcPr>
          <w:p w14:paraId="25A2483E" w14:textId="59FA3A6E" w:rsidR="00195991" w:rsidRPr="00955634" w:rsidRDefault="00B16C30" w:rsidP="00195991">
            <w:pPr>
              <w:tabs>
                <w:tab w:val="left" w:pos="200"/>
              </w:tabs>
              <w:ind w:left="18"/>
              <w:rPr>
                <w:rFonts w:asciiTheme="minorHAnsi" w:hAnsiTheme="minorHAnsi" w:cstheme="minorHAnsi"/>
                <w:color w:val="000000"/>
              </w:rPr>
            </w:pPr>
            <w:sdt>
              <w:sdtPr>
                <w:rPr>
                  <w:rFonts w:asciiTheme="minorHAnsi" w:hAnsiTheme="minorHAnsi" w:cstheme="minorHAnsi"/>
                  <w:color w:val="000000"/>
                </w:rPr>
                <w:id w:val="440725308"/>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Community Education</w:t>
            </w:r>
          </w:p>
          <w:p w14:paraId="5DBA37E8" w14:textId="7828723C" w:rsidR="00195991" w:rsidRPr="00955634" w:rsidRDefault="00B16C30" w:rsidP="00195991">
            <w:pPr>
              <w:tabs>
                <w:tab w:val="left" w:pos="200"/>
              </w:tabs>
              <w:ind w:left="18"/>
              <w:rPr>
                <w:rFonts w:asciiTheme="minorHAnsi" w:hAnsiTheme="minorHAnsi" w:cstheme="minorHAnsi"/>
                <w:color w:val="000000"/>
              </w:rPr>
            </w:pPr>
            <w:sdt>
              <w:sdtPr>
                <w:rPr>
                  <w:rFonts w:asciiTheme="minorHAnsi" w:hAnsiTheme="minorHAnsi" w:cstheme="minorHAnsi"/>
                  <w:color w:val="000000"/>
                </w:rPr>
                <w:id w:val="1345064594"/>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Government Policymaker Education</w:t>
            </w:r>
          </w:p>
          <w:p w14:paraId="4BFFA0C3" w14:textId="07255CCE" w:rsidR="00195991" w:rsidRPr="00955634" w:rsidRDefault="00B16C30" w:rsidP="00195991">
            <w:pPr>
              <w:tabs>
                <w:tab w:val="left" w:pos="200"/>
              </w:tabs>
              <w:ind w:left="290" w:hanging="272"/>
              <w:rPr>
                <w:rFonts w:asciiTheme="minorHAnsi" w:hAnsiTheme="minorHAnsi" w:cstheme="minorHAnsi"/>
                <w:color w:val="000000"/>
              </w:rPr>
            </w:pPr>
            <w:sdt>
              <w:sdtPr>
                <w:rPr>
                  <w:rFonts w:asciiTheme="minorHAnsi" w:hAnsiTheme="minorHAnsi" w:cstheme="minorHAnsi"/>
                  <w:color w:val="000000"/>
                </w:rPr>
                <w:id w:val="805830904"/>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Advocacy with Organizational Decision Makers </w:t>
            </w:r>
          </w:p>
          <w:p w14:paraId="710AE944" w14:textId="476955FC" w:rsidR="00195991" w:rsidRPr="00955634" w:rsidRDefault="00B16C30" w:rsidP="00195991">
            <w:pPr>
              <w:tabs>
                <w:tab w:val="left" w:pos="200"/>
              </w:tabs>
              <w:ind w:left="290" w:hanging="272"/>
              <w:rPr>
                <w:rFonts w:asciiTheme="minorHAnsi" w:eastAsia="MS Gothic" w:hAnsiTheme="minorHAnsi" w:cstheme="minorHAnsi"/>
                <w:color w:val="000000"/>
              </w:rPr>
            </w:pPr>
            <w:sdt>
              <w:sdtPr>
                <w:rPr>
                  <w:rFonts w:asciiTheme="minorHAnsi" w:hAnsiTheme="minorHAnsi" w:cstheme="minorHAnsi"/>
                  <w:color w:val="000000"/>
                </w:rPr>
                <w:id w:val="1897861108"/>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Training for Other Advocacy Activities</w:t>
            </w:r>
          </w:p>
        </w:tc>
        <w:tc>
          <w:tcPr>
            <w:tcW w:w="1666" w:type="pct"/>
            <w:shd w:val="clear" w:color="auto" w:fill="auto"/>
          </w:tcPr>
          <w:p w14:paraId="4AA3CCD7" w14:textId="58A422A1" w:rsidR="00195991" w:rsidRPr="00955634" w:rsidRDefault="00B7300E" w:rsidP="003A450A">
            <w:pPr>
              <w:rPr>
                <w:rFonts w:asciiTheme="minorHAnsi" w:hAnsiTheme="minorHAnsi" w:cstheme="minorHAnsi"/>
                <w:color w:val="000000"/>
              </w:rPr>
            </w:pPr>
            <w:r w:rsidRPr="00955634">
              <w:rPr>
                <w:rFonts w:asciiTheme="minorHAnsi" w:hAnsiTheme="minorHAnsi" w:cstheme="minorHAnsi"/>
                <w:color w:val="000000"/>
              </w:rPr>
              <w:t>Plan and coordinate the March 13, 2018 Kansas Mental Health Advocacy Day.</w:t>
            </w:r>
          </w:p>
        </w:tc>
      </w:tr>
      <w:tr w:rsidR="00195991" w:rsidRPr="00955634" w14:paraId="6C1FB7BE" w14:textId="77777777" w:rsidTr="00885A17">
        <w:tc>
          <w:tcPr>
            <w:tcW w:w="1275" w:type="pct"/>
            <w:shd w:val="clear" w:color="auto" w:fill="auto"/>
          </w:tcPr>
          <w:p w14:paraId="734FE251" w14:textId="77777777" w:rsidR="00E428B3" w:rsidRPr="00955634" w:rsidRDefault="00E428B3" w:rsidP="005B765E">
            <w:pPr>
              <w:pStyle w:val="ListParagraph"/>
              <w:numPr>
                <w:ilvl w:val="0"/>
                <w:numId w:val="13"/>
              </w:numPr>
              <w:ind w:left="342"/>
              <w:rPr>
                <w:rFonts w:asciiTheme="minorHAnsi" w:eastAsia="Times New Roman" w:hAnsiTheme="minorHAnsi" w:cstheme="minorHAnsi"/>
                <w:color w:val="000000"/>
              </w:rPr>
            </w:pPr>
            <w:r w:rsidRPr="00955634">
              <w:rPr>
                <w:rFonts w:asciiTheme="minorHAnsi" w:eastAsia="Times New Roman" w:hAnsiTheme="minorHAnsi" w:cstheme="minorHAnsi"/>
                <w:color w:val="000000"/>
              </w:rPr>
              <w:t>Mental Health America of the Heartland</w:t>
            </w:r>
          </w:p>
          <w:p w14:paraId="3DF3BABE" w14:textId="48C05EEB" w:rsidR="00195991" w:rsidRPr="00955634" w:rsidRDefault="00195991" w:rsidP="00E428B3">
            <w:pPr>
              <w:pStyle w:val="ListParagraph"/>
              <w:ind w:left="342"/>
              <w:rPr>
                <w:rFonts w:asciiTheme="minorHAnsi" w:hAnsiTheme="minorHAnsi" w:cstheme="minorHAnsi"/>
                <w:color w:val="000000"/>
              </w:rPr>
            </w:pPr>
          </w:p>
        </w:tc>
        <w:tc>
          <w:tcPr>
            <w:tcW w:w="2059" w:type="pct"/>
            <w:shd w:val="clear" w:color="auto" w:fill="auto"/>
          </w:tcPr>
          <w:p w14:paraId="748C5BF6" w14:textId="6FCDD1F7" w:rsidR="00195991" w:rsidRPr="00955634" w:rsidRDefault="00B16C30" w:rsidP="00195991">
            <w:pPr>
              <w:tabs>
                <w:tab w:val="left" w:pos="200"/>
              </w:tabs>
              <w:ind w:left="18"/>
              <w:rPr>
                <w:rFonts w:asciiTheme="minorHAnsi" w:hAnsiTheme="minorHAnsi" w:cstheme="minorHAnsi"/>
                <w:color w:val="000000"/>
              </w:rPr>
            </w:pPr>
            <w:sdt>
              <w:sdtPr>
                <w:rPr>
                  <w:rFonts w:asciiTheme="minorHAnsi" w:hAnsiTheme="minorHAnsi" w:cstheme="minorHAnsi"/>
                  <w:color w:val="000000"/>
                </w:rPr>
                <w:id w:val="275146937"/>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Community Education</w:t>
            </w:r>
          </w:p>
          <w:p w14:paraId="47B0D963" w14:textId="571E7312" w:rsidR="00195991" w:rsidRPr="00955634" w:rsidRDefault="00B16C30" w:rsidP="00195991">
            <w:pPr>
              <w:tabs>
                <w:tab w:val="left" w:pos="200"/>
              </w:tabs>
              <w:ind w:left="18"/>
              <w:rPr>
                <w:rFonts w:asciiTheme="minorHAnsi" w:hAnsiTheme="minorHAnsi" w:cstheme="minorHAnsi"/>
                <w:color w:val="000000"/>
              </w:rPr>
            </w:pPr>
            <w:sdt>
              <w:sdtPr>
                <w:rPr>
                  <w:rFonts w:asciiTheme="minorHAnsi" w:hAnsiTheme="minorHAnsi" w:cstheme="minorHAnsi"/>
                  <w:color w:val="000000"/>
                </w:rPr>
                <w:id w:val="-646517805"/>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Government Policymaker Education</w:t>
            </w:r>
          </w:p>
          <w:p w14:paraId="66908FE4" w14:textId="767E6313" w:rsidR="00195991" w:rsidRPr="00955634" w:rsidRDefault="00B16C30" w:rsidP="00195991">
            <w:pPr>
              <w:tabs>
                <w:tab w:val="left" w:pos="200"/>
              </w:tabs>
              <w:ind w:left="290" w:hanging="272"/>
              <w:rPr>
                <w:rFonts w:asciiTheme="minorHAnsi" w:hAnsiTheme="minorHAnsi" w:cstheme="minorHAnsi"/>
                <w:color w:val="000000"/>
              </w:rPr>
            </w:pPr>
            <w:sdt>
              <w:sdtPr>
                <w:rPr>
                  <w:rFonts w:asciiTheme="minorHAnsi" w:hAnsiTheme="minorHAnsi" w:cstheme="minorHAnsi"/>
                  <w:color w:val="000000"/>
                </w:rPr>
                <w:id w:val="1579789984"/>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Advocacy with Organizational Decision Makers </w:t>
            </w:r>
          </w:p>
          <w:p w14:paraId="4A4FD2CE" w14:textId="1D0B256D" w:rsidR="00195991" w:rsidRPr="00955634" w:rsidRDefault="00B16C30" w:rsidP="00195991">
            <w:pPr>
              <w:tabs>
                <w:tab w:val="left" w:pos="200"/>
              </w:tabs>
              <w:ind w:left="290" w:hanging="272"/>
              <w:rPr>
                <w:rFonts w:asciiTheme="minorHAnsi" w:eastAsia="MS Gothic" w:hAnsiTheme="minorHAnsi" w:cstheme="minorHAnsi"/>
                <w:color w:val="000000"/>
              </w:rPr>
            </w:pPr>
            <w:sdt>
              <w:sdtPr>
                <w:rPr>
                  <w:rFonts w:asciiTheme="minorHAnsi" w:hAnsiTheme="minorHAnsi" w:cstheme="minorHAnsi"/>
                  <w:color w:val="000000"/>
                </w:rPr>
                <w:id w:val="-2085450033"/>
                <w14:checkbox>
                  <w14:checked w14:val="1"/>
                  <w14:checkedState w14:val="2612" w14:font="MS Gothic"/>
                  <w14:uncheckedState w14:val="2610" w14:font="MS Gothic"/>
                </w14:checkbox>
              </w:sdtPr>
              <w:sdtContent>
                <w:r w:rsidR="00E428B3"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Training for Other Advocacy Activities</w:t>
            </w:r>
          </w:p>
        </w:tc>
        <w:tc>
          <w:tcPr>
            <w:tcW w:w="1666" w:type="pct"/>
            <w:shd w:val="clear" w:color="auto" w:fill="auto"/>
          </w:tcPr>
          <w:p w14:paraId="7357031F" w14:textId="2BD16FE7" w:rsidR="00195991" w:rsidRPr="00955634" w:rsidRDefault="00B7300E" w:rsidP="003A450A">
            <w:pPr>
              <w:rPr>
                <w:rFonts w:asciiTheme="minorHAnsi" w:hAnsiTheme="minorHAnsi" w:cstheme="minorHAnsi"/>
                <w:color w:val="000000"/>
              </w:rPr>
            </w:pPr>
            <w:r w:rsidRPr="00955634">
              <w:rPr>
                <w:rFonts w:asciiTheme="minorHAnsi" w:hAnsiTheme="minorHAnsi" w:cstheme="minorHAnsi"/>
                <w:color w:val="000000"/>
              </w:rPr>
              <w:t>Plan and coordinate the March 13, 2018 Kansas Mental Health Advocacy Day.</w:t>
            </w:r>
          </w:p>
        </w:tc>
      </w:tr>
      <w:tr w:rsidR="00195991" w:rsidRPr="00955634" w14:paraId="1CF5203E" w14:textId="77777777" w:rsidTr="00885A17">
        <w:tc>
          <w:tcPr>
            <w:tcW w:w="1275" w:type="pct"/>
            <w:shd w:val="clear" w:color="auto" w:fill="auto"/>
          </w:tcPr>
          <w:p w14:paraId="6EAC0F7B" w14:textId="0CF95A70" w:rsidR="00195991" w:rsidRPr="00955634" w:rsidRDefault="00195991" w:rsidP="005B765E">
            <w:pPr>
              <w:pStyle w:val="ListParagraph"/>
              <w:numPr>
                <w:ilvl w:val="0"/>
                <w:numId w:val="13"/>
              </w:numPr>
              <w:ind w:left="342"/>
              <w:rPr>
                <w:rFonts w:asciiTheme="minorHAnsi" w:hAnsiTheme="minorHAnsi" w:cstheme="minorHAnsi"/>
                <w:color w:val="000000"/>
              </w:rPr>
            </w:pPr>
          </w:p>
        </w:tc>
        <w:tc>
          <w:tcPr>
            <w:tcW w:w="2059" w:type="pct"/>
            <w:shd w:val="clear" w:color="auto" w:fill="auto"/>
          </w:tcPr>
          <w:p w14:paraId="744E185F" w14:textId="77777777" w:rsidR="00195991" w:rsidRPr="00955634" w:rsidRDefault="00B16C30" w:rsidP="00195991">
            <w:pPr>
              <w:tabs>
                <w:tab w:val="left" w:pos="200"/>
              </w:tabs>
              <w:ind w:left="18"/>
              <w:rPr>
                <w:rFonts w:asciiTheme="minorHAnsi" w:hAnsiTheme="minorHAnsi" w:cstheme="minorHAnsi"/>
                <w:color w:val="000000"/>
              </w:rPr>
            </w:pPr>
            <w:sdt>
              <w:sdtPr>
                <w:rPr>
                  <w:rFonts w:asciiTheme="minorHAnsi" w:hAnsiTheme="minorHAnsi" w:cstheme="minorHAnsi"/>
                  <w:color w:val="000000"/>
                </w:rPr>
                <w:id w:val="646558772"/>
                <w14:checkbox>
                  <w14:checked w14:val="0"/>
                  <w14:checkedState w14:val="2612" w14:font="MS Gothic"/>
                  <w14:uncheckedState w14:val="2610" w14:font="MS Gothic"/>
                </w14:checkbox>
              </w:sdtPr>
              <w:sdtContent>
                <w:r w:rsidR="00195991"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Community Education</w:t>
            </w:r>
          </w:p>
          <w:p w14:paraId="7309DC6F" w14:textId="77777777" w:rsidR="00195991" w:rsidRPr="00955634" w:rsidRDefault="00B16C30" w:rsidP="00195991">
            <w:pPr>
              <w:tabs>
                <w:tab w:val="left" w:pos="200"/>
              </w:tabs>
              <w:ind w:left="18"/>
              <w:rPr>
                <w:rFonts w:asciiTheme="minorHAnsi" w:hAnsiTheme="minorHAnsi" w:cstheme="minorHAnsi"/>
                <w:color w:val="000000"/>
              </w:rPr>
            </w:pPr>
            <w:sdt>
              <w:sdtPr>
                <w:rPr>
                  <w:rFonts w:asciiTheme="minorHAnsi" w:hAnsiTheme="minorHAnsi" w:cstheme="minorHAnsi"/>
                  <w:color w:val="000000"/>
                </w:rPr>
                <w:id w:val="-1676721351"/>
                <w14:checkbox>
                  <w14:checked w14:val="0"/>
                  <w14:checkedState w14:val="2612" w14:font="MS Gothic"/>
                  <w14:uncheckedState w14:val="2610" w14:font="MS Gothic"/>
                </w14:checkbox>
              </w:sdtPr>
              <w:sdtContent>
                <w:r w:rsidR="00195991"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Government Policymaker Education</w:t>
            </w:r>
          </w:p>
          <w:p w14:paraId="5C5A8C21" w14:textId="77777777" w:rsidR="00195991" w:rsidRPr="00955634" w:rsidRDefault="00B16C30" w:rsidP="00195991">
            <w:pPr>
              <w:tabs>
                <w:tab w:val="left" w:pos="200"/>
              </w:tabs>
              <w:ind w:left="290" w:hanging="272"/>
              <w:rPr>
                <w:rFonts w:asciiTheme="minorHAnsi" w:hAnsiTheme="minorHAnsi" w:cstheme="minorHAnsi"/>
                <w:color w:val="000000"/>
              </w:rPr>
            </w:pPr>
            <w:sdt>
              <w:sdtPr>
                <w:rPr>
                  <w:rFonts w:asciiTheme="minorHAnsi" w:hAnsiTheme="minorHAnsi" w:cstheme="minorHAnsi"/>
                  <w:color w:val="000000"/>
                </w:rPr>
                <w:id w:val="1190718437"/>
                <w14:checkbox>
                  <w14:checked w14:val="0"/>
                  <w14:checkedState w14:val="2612" w14:font="MS Gothic"/>
                  <w14:uncheckedState w14:val="2610" w14:font="MS Gothic"/>
                </w14:checkbox>
              </w:sdtPr>
              <w:sdtContent>
                <w:r w:rsidR="00195991"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Advocacy with Organizational Decision Makers </w:t>
            </w:r>
          </w:p>
          <w:p w14:paraId="59DAC2DD" w14:textId="18BEA6EE" w:rsidR="00195991" w:rsidRPr="00955634" w:rsidRDefault="00B16C30" w:rsidP="00195991">
            <w:pPr>
              <w:tabs>
                <w:tab w:val="left" w:pos="200"/>
              </w:tabs>
              <w:ind w:left="290" w:hanging="272"/>
              <w:rPr>
                <w:rFonts w:asciiTheme="minorHAnsi" w:eastAsia="MS Gothic" w:hAnsiTheme="minorHAnsi" w:cstheme="minorHAnsi"/>
                <w:color w:val="000000"/>
              </w:rPr>
            </w:pPr>
            <w:sdt>
              <w:sdtPr>
                <w:rPr>
                  <w:rFonts w:asciiTheme="minorHAnsi" w:hAnsiTheme="minorHAnsi" w:cstheme="minorHAnsi"/>
                  <w:color w:val="000000"/>
                </w:rPr>
                <w:id w:val="178859833"/>
                <w14:checkbox>
                  <w14:checked w14:val="0"/>
                  <w14:checkedState w14:val="2612" w14:font="MS Gothic"/>
                  <w14:uncheckedState w14:val="2610" w14:font="MS Gothic"/>
                </w14:checkbox>
              </w:sdtPr>
              <w:sdtContent>
                <w:r w:rsidR="00195991" w:rsidRPr="00955634">
                  <w:rPr>
                    <w:rFonts w:ascii="Segoe UI Symbol" w:eastAsia="MS Gothic" w:hAnsi="Segoe UI Symbol" w:cs="Segoe UI Symbol"/>
                    <w:color w:val="000000"/>
                  </w:rPr>
                  <w:t>☐</w:t>
                </w:r>
              </w:sdtContent>
            </w:sdt>
            <w:r w:rsidR="00195991" w:rsidRPr="00955634">
              <w:rPr>
                <w:rFonts w:asciiTheme="minorHAnsi" w:hAnsiTheme="minorHAnsi" w:cstheme="minorHAnsi"/>
                <w:color w:val="000000"/>
              </w:rPr>
              <w:t xml:space="preserve"> Training for Other Advocacy Activities</w:t>
            </w:r>
          </w:p>
        </w:tc>
        <w:tc>
          <w:tcPr>
            <w:tcW w:w="1666" w:type="pct"/>
            <w:shd w:val="clear" w:color="auto" w:fill="auto"/>
          </w:tcPr>
          <w:p w14:paraId="387288C1" w14:textId="77777777" w:rsidR="00195991" w:rsidRPr="00955634" w:rsidRDefault="00195991" w:rsidP="003A450A">
            <w:pPr>
              <w:rPr>
                <w:rFonts w:asciiTheme="minorHAnsi" w:hAnsiTheme="minorHAnsi" w:cstheme="minorHAnsi"/>
                <w:color w:val="000000"/>
              </w:rPr>
            </w:pPr>
          </w:p>
        </w:tc>
      </w:tr>
    </w:tbl>
    <w:p w14:paraId="7B3056DA" w14:textId="599138E1" w:rsidR="00962C34" w:rsidRDefault="00962C34" w:rsidP="006E39FA">
      <w:pPr>
        <w:rPr>
          <w:rFonts w:asciiTheme="minorHAnsi" w:hAnsiTheme="minorHAnsi" w:cstheme="minorHAnsi"/>
          <w:b/>
          <w:color w:val="2E4F7D"/>
          <w:sz w:val="24"/>
          <w:szCs w:val="24"/>
          <w:u w:val="single"/>
        </w:rPr>
      </w:pPr>
    </w:p>
    <w:p w14:paraId="333FF1BF" w14:textId="77777777" w:rsidR="00962C34" w:rsidRDefault="00962C34">
      <w:pPr>
        <w:spacing w:after="200" w:line="276" w:lineRule="auto"/>
        <w:rPr>
          <w:rFonts w:asciiTheme="minorHAnsi" w:hAnsiTheme="minorHAnsi" w:cstheme="minorHAnsi"/>
          <w:b/>
          <w:color w:val="2E4F7D"/>
          <w:sz w:val="24"/>
          <w:szCs w:val="24"/>
          <w:u w:val="single"/>
        </w:rPr>
      </w:pPr>
      <w:r>
        <w:rPr>
          <w:rFonts w:asciiTheme="minorHAnsi" w:hAnsiTheme="minorHAnsi" w:cstheme="minorHAnsi"/>
          <w:b/>
          <w:color w:val="2E4F7D"/>
          <w:sz w:val="24"/>
          <w:szCs w:val="24"/>
          <w:u w:val="single"/>
        </w:rPr>
        <w:br w:type="page"/>
      </w:r>
    </w:p>
    <w:p w14:paraId="523BC213" w14:textId="112E5660" w:rsidR="004F1749" w:rsidRDefault="00962C34" w:rsidP="006E39FA">
      <w:pPr>
        <w:rPr>
          <w:rFonts w:asciiTheme="minorHAnsi" w:hAnsiTheme="minorHAnsi" w:cstheme="minorHAnsi"/>
          <w:b/>
          <w:color w:val="2E4F7D"/>
          <w:sz w:val="24"/>
          <w:szCs w:val="24"/>
          <w:u w:val="single"/>
        </w:rPr>
      </w:pPr>
      <w:r w:rsidRPr="00955634">
        <w:rPr>
          <w:rFonts w:asciiTheme="minorHAnsi" w:hAnsiTheme="minorHAnsi" w:cstheme="minorHAnsi"/>
          <w:b/>
          <w:bCs/>
          <w:color w:val="000000"/>
        </w:rPr>
        <w:t xml:space="preserve">Attachment </w:t>
      </w:r>
      <w:r>
        <w:rPr>
          <w:rFonts w:asciiTheme="minorHAnsi" w:hAnsiTheme="minorHAnsi" w:cstheme="minorHAnsi"/>
          <w:b/>
          <w:bCs/>
          <w:color w:val="000000"/>
        </w:rPr>
        <w:t>5</w:t>
      </w:r>
      <w:r w:rsidRPr="00955634">
        <w:rPr>
          <w:rFonts w:asciiTheme="minorHAnsi" w:hAnsiTheme="minorHAnsi" w:cstheme="minorHAnsi"/>
          <w:b/>
          <w:bCs/>
          <w:color w:val="000000"/>
        </w:rPr>
        <w:t>.</w:t>
      </w:r>
    </w:p>
    <w:p w14:paraId="01361A17" w14:textId="77777777" w:rsidR="00962C34" w:rsidRPr="001035F9" w:rsidRDefault="00962C34" w:rsidP="00962C34">
      <w:pPr>
        <w:jc w:val="center"/>
      </w:pPr>
      <w:r w:rsidRPr="001035F9">
        <w:rPr>
          <w:noProof/>
        </w:rPr>
        <w:drawing>
          <wp:inline distT="0" distB="0" distL="0" distR="0" wp14:anchorId="21C0BA89" wp14:editId="79C0D52F">
            <wp:extent cx="5943600" cy="10807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MH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080770"/>
                    </a:xfrm>
                    <a:prstGeom prst="rect">
                      <a:avLst/>
                    </a:prstGeom>
                  </pic:spPr>
                </pic:pic>
              </a:graphicData>
            </a:graphic>
          </wp:inline>
        </w:drawing>
      </w:r>
    </w:p>
    <w:p w14:paraId="1393A865" w14:textId="77777777" w:rsidR="00962C34" w:rsidRPr="001035F9" w:rsidRDefault="00962C34" w:rsidP="00962C34">
      <w:pPr>
        <w:jc w:val="center"/>
        <w:rPr>
          <w:b/>
        </w:rPr>
      </w:pPr>
      <w:bookmarkStart w:id="2" w:name="_Hlk485813839"/>
      <w:r w:rsidRPr="001035F9">
        <w:rPr>
          <w:b/>
        </w:rPr>
        <w:t>DRAFT - KMHC Regional Advocate Coordinator and Teacher (RACT) Project Plan</w:t>
      </w:r>
    </w:p>
    <w:p w14:paraId="22AFDB79" w14:textId="77777777" w:rsidR="00962C34" w:rsidRPr="001035F9" w:rsidRDefault="00962C34" w:rsidP="00962C34">
      <w:pPr>
        <w:jc w:val="center"/>
      </w:pPr>
      <w:r w:rsidRPr="001035F9">
        <w:t>Drafted: 4/25/18</w:t>
      </w:r>
      <w:r>
        <w:t xml:space="preserve"> Revised: 5/9/18</w:t>
      </w:r>
    </w:p>
    <w:p w14:paraId="4F837973" w14:textId="77777777" w:rsidR="00962C34" w:rsidRPr="001035F9" w:rsidRDefault="00962C34" w:rsidP="00962C34">
      <w:pPr>
        <w:jc w:val="center"/>
      </w:pPr>
    </w:p>
    <w:p w14:paraId="01D713B9" w14:textId="77777777" w:rsidR="00962C34" w:rsidRPr="001035F9" w:rsidRDefault="00962C34" w:rsidP="00962C34">
      <w:bookmarkStart w:id="3" w:name="_Hlk496887977"/>
      <w:r w:rsidRPr="001035F9">
        <w:rPr>
          <w:b/>
        </w:rPr>
        <w:t xml:space="preserve">Purpose:  </w:t>
      </w:r>
      <w:r w:rsidRPr="001035F9">
        <w:t xml:space="preserve">To define the Kansas Mental Health Coalition (KMHC) project plans for the 2018 Grassroots Advocacy Network (GAN) District Advocates Train the Teacher event.  </w:t>
      </w:r>
    </w:p>
    <w:p w14:paraId="331C6165" w14:textId="77777777" w:rsidR="00962C34" w:rsidRPr="001035F9" w:rsidRDefault="00962C34" w:rsidP="00962C34"/>
    <w:bookmarkEnd w:id="3"/>
    <w:p w14:paraId="62D13A94" w14:textId="77777777" w:rsidR="00962C34" w:rsidRPr="001035F9" w:rsidRDefault="00962C34" w:rsidP="00962C34">
      <w:pPr>
        <w:rPr>
          <w:b/>
        </w:rPr>
      </w:pPr>
      <w:r w:rsidRPr="001035F9">
        <w:rPr>
          <w:b/>
        </w:rPr>
        <w:t xml:space="preserve">Why are we doing this?  </w:t>
      </w:r>
      <w:r w:rsidRPr="001035F9">
        <w:t>GAN effectiveness depends on training District Advocates ….</w:t>
      </w:r>
    </w:p>
    <w:p w14:paraId="0FC13D46" w14:textId="77777777" w:rsidR="00962C34" w:rsidRPr="001035F9" w:rsidRDefault="00962C34" w:rsidP="00962C34">
      <w:pPr>
        <w:pStyle w:val="ListParagraph"/>
        <w:numPr>
          <w:ilvl w:val="0"/>
          <w:numId w:val="20"/>
        </w:numPr>
        <w:spacing w:after="160" w:line="259" w:lineRule="auto"/>
        <w:contextualSpacing/>
        <w:rPr>
          <w:rFonts w:ascii="Times New Roman" w:hAnsi="Times New Roman"/>
          <w:sz w:val="24"/>
          <w:szCs w:val="24"/>
        </w:rPr>
      </w:pPr>
      <w:r w:rsidRPr="001035F9">
        <w:rPr>
          <w:rFonts w:ascii="Times New Roman" w:hAnsi="Times New Roman"/>
          <w:sz w:val="24"/>
          <w:szCs w:val="24"/>
        </w:rPr>
        <w:t xml:space="preserve">With the confidence, knowledge, skills and capacity to advocate for the KMHC agenda and </w:t>
      </w:r>
    </w:p>
    <w:p w14:paraId="0358636D" w14:textId="77777777" w:rsidR="00962C34" w:rsidRPr="001035F9" w:rsidRDefault="00962C34" w:rsidP="00962C34">
      <w:pPr>
        <w:pStyle w:val="ListParagraph"/>
        <w:numPr>
          <w:ilvl w:val="0"/>
          <w:numId w:val="20"/>
        </w:numPr>
        <w:spacing w:line="259" w:lineRule="auto"/>
        <w:contextualSpacing/>
        <w:rPr>
          <w:rFonts w:ascii="Times New Roman" w:hAnsi="Times New Roman"/>
          <w:b/>
          <w:sz w:val="24"/>
          <w:szCs w:val="24"/>
        </w:rPr>
      </w:pPr>
      <w:r w:rsidRPr="001035F9">
        <w:rPr>
          <w:rFonts w:ascii="Times New Roman" w:hAnsi="Times New Roman"/>
          <w:sz w:val="24"/>
          <w:szCs w:val="24"/>
        </w:rPr>
        <w:t>That live in Kansas legislative districts and counties that KMHC do</w:t>
      </w:r>
      <w:r w:rsidRPr="00964616">
        <w:rPr>
          <w:rFonts w:ascii="Times New Roman" w:hAnsi="Times New Roman"/>
          <w:strike/>
          <w:sz w:val="24"/>
          <w:szCs w:val="24"/>
        </w:rPr>
        <w:t>es</w:t>
      </w:r>
      <w:r w:rsidRPr="001035F9">
        <w:rPr>
          <w:rFonts w:ascii="Times New Roman" w:hAnsi="Times New Roman"/>
          <w:sz w:val="24"/>
          <w:szCs w:val="24"/>
        </w:rPr>
        <w:t xml:space="preserve"> not have </w:t>
      </w:r>
      <w:r>
        <w:rPr>
          <w:rFonts w:ascii="Times New Roman" w:hAnsi="Times New Roman"/>
          <w:sz w:val="24"/>
          <w:szCs w:val="24"/>
        </w:rPr>
        <w:t xml:space="preserve">active </w:t>
      </w:r>
      <w:r w:rsidRPr="001035F9">
        <w:rPr>
          <w:rFonts w:ascii="Times New Roman" w:hAnsi="Times New Roman"/>
          <w:sz w:val="24"/>
          <w:szCs w:val="24"/>
        </w:rPr>
        <w:t>District Advocates.</w:t>
      </w:r>
    </w:p>
    <w:p w14:paraId="70EAFA87" w14:textId="77777777" w:rsidR="00962C34" w:rsidRPr="001035F9" w:rsidRDefault="00962C34" w:rsidP="00962C34">
      <w:pPr>
        <w:pStyle w:val="ListParagraph"/>
        <w:ind w:left="360"/>
        <w:rPr>
          <w:rFonts w:ascii="Times New Roman" w:hAnsi="Times New Roman"/>
          <w:b/>
          <w:sz w:val="24"/>
          <w:szCs w:val="24"/>
        </w:rPr>
      </w:pPr>
    </w:p>
    <w:p w14:paraId="0199F426" w14:textId="77777777" w:rsidR="00962C34" w:rsidRPr="001035F9" w:rsidRDefault="00962C34" w:rsidP="00962C34">
      <w:pPr>
        <w:rPr>
          <w:b/>
        </w:rPr>
      </w:pPr>
      <w:r w:rsidRPr="001035F9">
        <w:rPr>
          <w:b/>
        </w:rPr>
        <w:t xml:space="preserve">Goals:  </w:t>
      </w:r>
    </w:p>
    <w:p w14:paraId="0A3806E3" w14:textId="77777777" w:rsidR="00962C34" w:rsidRPr="001035F9" w:rsidRDefault="00962C34" w:rsidP="00962C34">
      <w:pPr>
        <w:pStyle w:val="ListParagraph"/>
        <w:numPr>
          <w:ilvl w:val="0"/>
          <w:numId w:val="18"/>
        </w:numPr>
        <w:spacing w:line="259" w:lineRule="auto"/>
        <w:contextualSpacing/>
        <w:rPr>
          <w:rFonts w:ascii="Times New Roman" w:hAnsi="Times New Roman"/>
          <w:sz w:val="24"/>
          <w:szCs w:val="24"/>
        </w:rPr>
      </w:pPr>
      <w:r w:rsidRPr="001035F9">
        <w:rPr>
          <w:rFonts w:ascii="Times New Roman" w:hAnsi="Times New Roman"/>
          <w:sz w:val="24"/>
          <w:szCs w:val="24"/>
        </w:rPr>
        <w:t xml:space="preserve">Recruit and train 8 to 12 KMHC Regional Advocacy Coordinators and Teachers (RACT) who </w:t>
      </w:r>
      <w:r>
        <w:rPr>
          <w:rFonts w:ascii="Times New Roman" w:hAnsi="Times New Roman"/>
          <w:sz w:val="24"/>
          <w:szCs w:val="24"/>
        </w:rPr>
        <w:t>will</w:t>
      </w:r>
      <w:r w:rsidRPr="001035F9">
        <w:rPr>
          <w:rFonts w:ascii="Times New Roman" w:hAnsi="Times New Roman"/>
          <w:sz w:val="24"/>
          <w:szCs w:val="24"/>
        </w:rPr>
        <w:t xml:space="preserve"> assist District Advocates in connecting with local city and county elected official</w:t>
      </w:r>
      <w:r>
        <w:rPr>
          <w:rFonts w:ascii="Times New Roman" w:hAnsi="Times New Roman"/>
          <w:sz w:val="24"/>
          <w:szCs w:val="24"/>
        </w:rPr>
        <w:t>s</w:t>
      </w:r>
      <w:r w:rsidRPr="001035F9">
        <w:rPr>
          <w:rFonts w:ascii="Times New Roman" w:hAnsi="Times New Roman"/>
          <w:sz w:val="24"/>
          <w:szCs w:val="24"/>
        </w:rPr>
        <w:t xml:space="preserve"> in addition to state </w:t>
      </w:r>
      <w:r>
        <w:rPr>
          <w:rFonts w:ascii="Times New Roman" w:hAnsi="Times New Roman"/>
          <w:sz w:val="24"/>
          <w:szCs w:val="24"/>
        </w:rPr>
        <w:t xml:space="preserve">Senators and Representatives </w:t>
      </w:r>
      <w:r w:rsidRPr="001035F9">
        <w:rPr>
          <w:rFonts w:ascii="Times New Roman" w:hAnsi="Times New Roman"/>
          <w:sz w:val="24"/>
          <w:szCs w:val="24"/>
        </w:rPr>
        <w:t xml:space="preserve">and federal </w:t>
      </w:r>
      <w:r>
        <w:rPr>
          <w:rFonts w:ascii="Times New Roman" w:hAnsi="Times New Roman"/>
          <w:sz w:val="24"/>
          <w:szCs w:val="24"/>
        </w:rPr>
        <w:t>Members of Congress</w:t>
      </w:r>
      <w:r w:rsidRPr="001035F9">
        <w:rPr>
          <w:rFonts w:ascii="Times New Roman" w:hAnsi="Times New Roman"/>
          <w:sz w:val="24"/>
          <w:szCs w:val="24"/>
        </w:rPr>
        <w:t>.</w:t>
      </w:r>
    </w:p>
    <w:p w14:paraId="226CE4F8" w14:textId="77777777" w:rsidR="00962C34" w:rsidRPr="001035F9" w:rsidRDefault="00962C34" w:rsidP="00962C34">
      <w:pPr>
        <w:pStyle w:val="ListParagraph"/>
        <w:numPr>
          <w:ilvl w:val="0"/>
          <w:numId w:val="18"/>
        </w:numPr>
        <w:spacing w:line="259" w:lineRule="auto"/>
        <w:contextualSpacing/>
        <w:rPr>
          <w:rFonts w:ascii="Times New Roman" w:hAnsi="Times New Roman"/>
          <w:sz w:val="24"/>
          <w:szCs w:val="24"/>
        </w:rPr>
      </w:pPr>
      <w:r w:rsidRPr="001035F9">
        <w:rPr>
          <w:rFonts w:ascii="Times New Roman" w:hAnsi="Times New Roman"/>
          <w:sz w:val="24"/>
          <w:szCs w:val="24"/>
        </w:rPr>
        <w:t>Increase the number of KMHC Advocacy Teachers by 10-12 to increase the number of trained District Advocates by 30 to 40 in 2018 living in legislative districts that KMHC do</w:t>
      </w:r>
      <w:r w:rsidRPr="00964616">
        <w:rPr>
          <w:rFonts w:ascii="Times New Roman" w:hAnsi="Times New Roman"/>
          <w:strike/>
          <w:sz w:val="24"/>
          <w:szCs w:val="24"/>
        </w:rPr>
        <w:t>es</w:t>
      </w:r>
      <w:r w:rsidRPr="001035F9">
        <w:rPr>
          <w:rFonts w:ascii="Times New Roman" w:hAnsi="Times New Roman"/>
          <w:sz w:val="24"/>
          <w:szCs w:val="24"/>
        </w:rPr>
        <w:t xml:space="preserve"> not</w:t>
      </w:r>
      <w:r>
        <w:rPr>
          <w:rFonts w:ascii="Times New Roman" w:hAnsi="Times New Roman"/>
          <w:sz w:val="24"/>
          <w:szCs w:val="24"/>
        </w:rPr>
        <w:t xml:space="preserve"> </w:t>
      </w:r>
      <w:r w:rsidRPr="001035F9">
        <w:rPr>
          <w:rFonts w:ascii="Times New Roman" w:hAnsi="Times New Roman"/>
          <w:sz w:val="24"/>
          <w:szCs w:val="24"/>
        </w:rPr>
        <w:t>have</w:t>
      </w:r>
      <w:r>
        <w:rPr>
          <w:rFonts w:ascii="Times New Roman" w:hAnsi="Times New Roman"/>
          <w:sz w:val="24"/>
          <w:szCs w:val="24"/>
        </w:rPr>
        <w:t xml:space="preserve"> active</w:t>
      </w:r>
      <w:r w:rsidRPr="001035F9">
        <w:rPr>
          <w:rFonts w:ascii="Times New Roman" w:hAnsi="Times New Roman"/>
          <w:sz w:val="24"/>
          <w:szCs w:val="24"/>
        </w:rPr>
        <w:t xml:space="preserve"> District Advocates.</w:t>
      </w:r>
    </w:p>
    <w:p w14:paraId="4698CD68" w14:textId="77777777" w:rsidR="00962C34" w:rsidRPr="001035F9" w:rsidRDefault="00962C34" w:rsidP="00962C34">
      <w:pPr>
        <w:pStyle w:val="ListParagraph"/>
        <w:numPr>
          <w:ilvl w:val="0"/>
          <w:numId w:val="18"/>
        </w:numPr>
        <w:spacing w:line="259" w:lineRule="auto"/>
        <w:contextualSpacing/>
        <w:rPr>
          <w:rFonts w:ascii="Times New Roman" w:hAnsi="Times New Roman"/>
          <w:sz w:val="24"/>
          <w:szCs w:val="24"/>
        </w:rPr>
      </w:pPr>
      <w:r w:rsidRPr="001035F9">
        <w:rPr>
          <w:rFonts w:ascii="Times New Roman" w:hAnsi="Times New Roman"/>
          <w:sz w:val="24"/>
          <w:szCs w:val="24"/>
        </w:rPr>
        <w:t>Increase the social and economic diversity of KMHC District Advocacy Teachers.</w:t>
      </w:r>
    </w:p>
    <w:bookmarkEnd w:id="2"/>
    <w:p w14:paraId="6F0CDFAA" w14:textId="77777777" w:rsidR="00962C34" w:rsidRPr="001035F9" w:rsidRDefault="00962C34" w:rsidP="00962C34">
      <w:pPr>
        <w:rPr>
          <w:b/>
        </w:rPr>
      </w:pPr>
    </w:p>
    <w:p w14:paraId="5BED6CD9" w14:textId="77777777" w:rsidR="00962C34" w:rsidRPr="001035F9" w:rsidRDefault="00962C34" w:rsidP="00962C34">
      <w:pPr>
        <w:rPr>
          <w:b/>
        </w:rPr>
      </w:pPr>
      <w:r w:rsidRPr="001035F9">
        <w:rPr>
          <w:b/>
        </w:rPr>
        <w:t xml:space="preserve">Team Members and Decision-Making:  </w:t>
      </w:r>
    </w:p>
    <w:p w14:paraId="3E75B6D8" w14:textId="77777777" w:rsidR="00962C34" w:rsidRPr="001035F9" w:rsidRDefault="00962C34" w:rsidP="00962C34">
      <w:pPr>
        <w:pStyle w:val="ListParagraph"/>
        <w:numPr>
          <w:ilvl w:val="0"/>
          <w:numId w:val="18"/>
        </w:numPr>
        <w:spacing w:line="259" w:lineRule="auto"/>
        <w:contextualSpacing/>
        <w:rPr>
          <w:rFonts w:ascii="Times New Roman" w:hAnsi="Times New Roman"/>
          <w:sz w:val="24"/>
          <w:szCs w:val="24"/>
        </w:rPr>
      </w:pPr>
      <w:r w:rsidRPr="001035F9">
        <w:rPr>
          <w:rFonts w:ascii="Times New Roman" w:hAnsi="Times New Roman"/>
          <w:sz w:val="24"/>
          <w:szCs w:val="24"/>
        </w:rPr>
        <w:t xml:space="preserve">The KMHC Advocacy Train the Teacher </w:t>
      </w:r>
      <w:r>
        <w:rPr>
          <w:rFonts w:ascii="Times New Roman" w:hAnsi="Times New Roman"/>
          <w:sz w:val="24"/>
          <w:szCs w:val="24"/>
        </w:rPr>
        <w:t xml:space="preserve">faculty </w:t>
      </w:r>
      <w:r w:rsidRPr="001035F9">
        <w:rPr>
          <w:rFonts w:ascii="Times New Roman" w:hAnsi="Times New Roman"/>
          <w:sz w:val="24"/>
          <w:szCs w:val="24"/>
        </w:rPr>
        <w:t>will collaborate and work together with the GAN Coordinator to plan, draft, coordinate and implement th</w:t>
      </w:r>
      <w:r>
        <w:rPr>
          <w:rFonts w:ascii="Times New Roman" w:hAnsi="Times New Roman"/>
          <w:sz w:val="24"/>
          <w:szCs w:val="24"/>
        </w:rPr>
        <w:t xml:space="preserve">is </w:t>
      </w:r>
      <w:r w:rsidRPr="001035F9">
        <w:rPr>
          <w:rFonts w:ascii="Times New Roman" w:hAnsi="Times New Roman"/>
          <w:sz w:val="24"/>
          <w:szCs w:val="24"/>
        </w:rPr>
        <w:t xml:space="preserve">project plan in cooperation with </w:t>
      </w:r>
      <w:r>
        <w:rPr>
          <w:rFonts w:ascii="Times New Roman" w:hAnsi="Times New Roman"/>
          <w:sz w:val="24"/>
          <w:szCs w:val="24"/>
        </w:rPr>
        <w:t xml:space="preserve">the </w:t>
      </w:r>
      <w:r w:rsidRPr="001035F9">
        <w:rPr>
          <w:rFonts w:ascii="Times New Roman" w:hAnsi="Times New Roman"/>
          <w:sz w:val="24"/>
          <w:szCs w:val="24"/>
        </w:rPr>
        <w:t>KMHC Advocacy Committee and KMHC stakeholders.</w:t>
      </w:r>
    </w:p>
    <w:p w14:paraId="44F45988" w14:textId="77777777" w:rsidR="00962C34" w:rsidRPr="001035F9" w:rsidRDefault="00962C34" w:rsidP="00962C34">
      <w:pPr>
        <w:pStyle w:val="ListParagraph"/>
        <w:numPr>
          <w:ilvl w:val="0"/>
          <w:numId w:val="18"/>
        </w:numPr>
        <w:spacing w:line="259" w:lineRule="auto"/>
        <w:contextualSpacing/>
        <w:rPr>
          <w:rFonts w:ascii="Times New Roman" w:hAnsi="Times New Roman"/>
          <w:sz w:val="24"/>
          <w:szCs w:val="24"/>
        </w:rPr>
      </w:pPr>
      <w:r w:rsidRPr="001035F9">
        <w:rPr>
          <w:rFonts w:ascii="Times New Roman" w:hAnsi="Times New Roman"/>
          <w:sz w:val="24"/>
          <w:szCs w:val="24"/>
        </w:rPr>
        <w:t xml:space="preserve">The KMHC Advocacy Teachers will work with the GAN Coordinator to recruit KMHC Regional Advocacy Coordinators and Teachers (RACT) who are qualified to teach other volunteers.  </w:t>
      </w:r>
    </w:p>
    <w:p w14:paraId="53296D33" w14:textId="1CEAC244" w:rsidR="00962C34" w:rsidRPr="004E7E31" w:rsidRDefault="00962C34" w:rsidP="004E7E31">
      <w:pPr>
        <w:pStyle w:val="ListParagraph"/>
        <w:numPr>
          <w:ilvl w:val="0"/>
          <w:numId w:val="18"/>
        </w:numPr>
        <w:spacing w:line="259" w:lineRule="auto"/>
        <w:contextualSpacing/>
        <w:rPr>
          <w:rFonts w:ascii="Times New Roman" w:hAnsi="Times New Roman"/>
          <w:sz w:val="24"/>
          <w:szCs w:val="24"/>
        </w:rPr>
      </w:pPr>
      <w:r w:rsidRPr="001035F9">
        <w:rPr>
          <w:rFonts w:ascii="Times New Roman" w:hAnsi="Times New Roman"/>
          <w:sz w:val="24"/>
          <w:szCs w:val="24"/>
        </w:rPr>
        <w:t>Members of the Advocacy Train the Teacher facility:  Eric Harkness and Nancy Ross</w:t>
      </w:r>
      <w:r>
        <w:rPr>
          <w:rFonts w:ascii="Times New Roman" w:hAnsi="Times New Roman"/>
          <w:sz w:val="24"/>
          <w:szCs w:val="24"/>
        </w:rPr>
        <w:t>.</w:t>
      </w:r>
    </w:p>
    <w:tbl>
      <w:tblPr>
        <w:tblStyle w:val="TableGrid"/>
        <w:tblW w:w="9805" w:type="dxa"/>
        <w:tblLayout w:type="fixed"/>
        <w:tblLook w:val="04A0" w:firstRow="1" w:lastRow="0" w:firstColumn="1" w:lastColumn="0" w:noHBand="0" w:noVBand="1"/>
      </w:tblPr>
      <w:tblGrid>
        <w:gridCol w:w="6475"/>
        <w:gridCol w:w="2430"/>
        <w:gridCol w:w="900"/>
      </w:tblGrid>
      <w:tr w:rsidR="00962C34" w:rsidRPr="001035F9" w14:paraId="655CAC57" w14:textId="77777777" w:rsidTr="00902DC1">
        <w:tc>
          <w:tcPr>
            <w:tcW w:w="6475" w:type="dxa"/>
          </w:tcPr>
          <w:p w14:paraId="774F1BDC" w14:textId="77777777" w:rsidR="00962C34" w:rsidRPr="001035F9" w:rsidRDefault="00962C34" w:rsidP="00902DC1">
            <w:pPr>
              <w:rPr>
                <w:b/>
              </w:rPr>
            </w:pPr>
            <w:bookmarkStart w:id="4" w:name="_Hlk479688730"/>
            <w:bookmarkStart w:id="5" w:name="_Hlk480271865"/>
            <w:r w:rsidRPr="001035F9">
              <w:rPr>
                <w:b/>
              </w:rPr>
              <w:t>Action Step</w:t>
            </w:r>
          </w:p>
        </w:tc>
        <w:tc>
          <w:tcPr>
            <w:tcW w:w="2430" w:type="dxa"/>
          </w:tcPr>
          <w:p w14:paraId="30ECBB10" w14:textId="77777777" w:rsidR="00962C34" w:rsidRPr="001035F9" w:rsidRDefault="00962C34" w:rsidP="00902DC1">
            <w:pPr>
              <w:rPr>
                <w:b/>
              </w:rPr>
            </w:pPr>
            <w:r w:rsidRPr="001035F9">
              <w:rPr>
                <w:b/>
              </w:rPr>
              <w:t>Lead/Team</w:t>
            </w:r>
          </w:p>
        </w:tc>
        <w:tc>
          <w:tcPr>
            <w:tcW w:w="900" w:type="dxa"/>
          </w:tcPr>
          <w:p w14:paraId="04D11D46" w14:textId="77777777" w:rsidR="00962C34" w:rsidRPr="001035F9" w:rsidRDefault="00962C34" w:rsidP="00902DC1">
            <w:pPr>
              <w:rPr>
                <w:b/>
              </w:rPr>
            </w:pPr>
            <w:r w:rsidRPr="001035F9">
              <w:rPr>
                <w:b/>
              </w:rPr>
              <w:t>Date</w:t>
            </w:r>
          </w:p>
        </w:tc>
      </w:tr>
      <w:tr w:rsidR="00962C34" w:rsidRPr="001035F9" w14:paraId="711C2750" w14:textId="77777777" w:rsidTr="00902DC1">
        <w:tc>
          <w:tcPr>
            <w:tcW w:w="6475" w:type="dxa"/>
          </w:tcPr>
          <w:p w14:paraId="2F4C825D" w14:textId="77777777" w:rsidR="00962C34" w:rsidRPr="001035F9" w:rsidRDefault="00962C34" w:rsidP="00962C34">
            <w:pPr>
              <w:pStyle w:val="ListParagraph"/>
              <w:numPr>
                <w:ilvl w:val="0"/>
                <w:numId w:val="19"/>
              </w:numPr>
              <w:ind w:left="252" w:hanging="270"/>
              <w:contextualSpacing/>
              <w:rPr>
                <w:rFonts w:ascii="Times New Roman" w:hAnsi="Times New Roman"/>
                <w:sz w:val="24"/>
                <w:szCs w:val="24"/>
              </w:rPr>
            </w:pPr>
            <w:r w:rsidRPr="001035F9">
              <w:rPr>
                <w:rFonts w:ascii="Times New Roman" w:hAnsi="Times New Roman"/>
                <w:sz w:val="24"/>
                <w:szCs w:val="24"/>
              </w:rPr>
              <w:t>Draft KMHC RACT Project Plan</w:t>
            </w:r>
          </w:p>
        </w:tc>
        <w:tc>
          <w:tcPr>
            <w:tcW w:w="2430" w:type="dxa"/>
          </w:tcPr>
          <w:p w14:paraId="2531EDD2" w14:textId="77777777" w:rsidR="00962C34" w:rsidRPr="001035F9" w:rsidRDefault="00962C34" w:rsidP="00902DC1">
            <w:r w:rsidRPr="001035F9">
              <w:t>Faculty and Andy</w:t>
            </w:r>
          </w:p>
        </w:tc>
        <w:tc>
          <w:tcPr>
            <w:tcW w:w="900" w:type="dxa"/>
          </w:tcPr>
          <w:p w14:paraId="077D686F" w14:textId="77777777" w:rsidR="00962C34" w:rsidRPr="001035F9" w:rsidRDefault="00962C34" w:rsidP="00902DC1">
            <w:r w:rsidRPr="001035F9">
              <w:t>4/24</w:t>
            </w:r>
          </w:p>
        </w:tc>
      </w:tr>
      <w:tr w:rsidR="00962C34" w:rsidRPr="001035F9" w14:paraId="58775FD0" w14:textId="77777777" w:rsidTr="00902DC1">
        <w:tc>
          <w:tcPr>
            <w:tcW w:w="6475" w:type="dxa"/>
          </w:tcPr>
          <w:p w14:paraId="601D22B8" w14:textId="77777777" w:rsidR="00962C34" w:rsidRPr="001035F9" w:rsidRDefault="00962C34" w:rsidP="00962C34">
            <w:pPr>
              <w:pStyle w:val="ListParagraph"/>
              <w:numPr>
                <w:ilvl w:val="0"/>
                <w:numId w:val="19"/>
              </w:numPr>
              <w:ind w:left="252" w:hanging="270"/>
              <w:contextualSpacing/>
              <w:rPr>
                <w:rFonts w:ascii="Times New Roman" w:hAnsi="Times New Roman"/>
                <w:sz w:val="24"/>
                <w:szCs w:val="24"/>
              </w:rPr>
            </w:pPr>
            <w:r w:rsidRPr="001035F9">
              <w:rPr>
                <w:rFonts w:ascii="Times New Roman" w:hAnsi="Times New Roman"/>
                <w:sz w:val="24"/>
                <w:szCs w:val="24"/>
              </w:rPr>
              <w:t xml:space="preserve">Share Draft Plans with </w:t>
            </w:r>
            <w:r w:rsidRPr="001035F9">
              <w:rPr>
                <w:rFonts w:ascii="Times New Roman" w:hAnsi="Times New Roman"/>
              </w:rPr>
              <w:t>T3 Faculty to schedule Planning meeting</w:t>
            </w:r>
          </w:p>
        </w:tc>
        <w:tc>
          <w:tcPr>
            <w:tcW w:w="2430" w:type="dxa"/>
          </w:tcPr>
          <w:p w14:paraId="58C9D405" w14:textId="77777777" w:rsidR="00962C34" w:rsidRPr="001035F9" w:rsidRDefault="00962C34" w:rsidP="00902DC1">
            <w:r w:rsidRPr="001035F9">
              <w:t>Andy</w:t>
            </w:r>
          </w:p>
        </w:tc>
        <w:tc>
          <w:tcPr>
            <w:tcW w:w="900" w:type="dxa"/>
          </w:tcPr>
          <w:p w14:paraId="51D7A23A" w14:textId="77777777" w:rsidR="00962C34" w:rsidRPr="001035F9" w:rsidRDefault="00962C34" w:rsidP="00902DC1">
            <w:r w:rsidRPr="001035F9">
              <w:t>4/25</w:t>
            </w:r>
          </w:p>
        </w:tc>
      </w:tr>
      <w:tr w:rsidR="00962C34" w:rsidRPr="001035F9" w14:paraId="0A511AC7" w14:textId="77777777" w:rsidTr="00902DC1">
        <w:tc>
          <w:tcPr>
            <w:tcW w:w="6475" w:type="dxa"/>
          </w:tcPr>
          <w:p w14:paraId="76A3991C" w14:textId="77777777" w:rsidR="00962C34" w:rsidRPr="001035F9" w:rsidRDefault="00962C34" w:rsidP="00962C34">
            <w:pPr>
              <w:pStyle w:val="ListParagraph"/>
              <w:numPr>
                <w:ilvl w:val="0"/>
                <w:numId w:val="19"/>
              </w:numPr>
              <w:ind w:left="252" w:hanging="270"/>
              <w:contextualSpacing/>
              <w:rPr>
                <w:rFonts w:ascii="Times New Roman" w:hAnsi="Times New Roman"/>
                <w:sz w:val="24"/>
                <w:szCs w:val="24"/>
              </w:rPr>
            </w:pPr>
            <w:r w:rsidRPr="001035F9">
              <w:rPr>
                <w:rFonts w:ascii="Times New Roman" w:hAnsi="Times New Roman"/>
                <w:sz w:val="24"/>
                <w:szCs w:val="24"/>
              </w:rPr>
              <w:t xml:space="preserve">Update Advocacy Committee </w:t>
            </w:r>
          </w:p>
        </w:tc>
        <w:tc>
          <w:tcPr>
            <w:tcW w:w="2430" w:type="dxa"/>
          </w:tcPr>
          <w:p w14:paraId="7D35AC3F" w14:textId="77777777" w:rsidR="00962C34" w:rsidRPr="001035F9" w:rsidRDefault="00962C34" w:rsidP="00902DC1">
            <w:r w:rsidRPr="001035F9">
              <w:t>Andy</w:t>
            </w:r>
          </w:p>
        </w:tc>
        <w:tc>
          <w:tcPr>
            <w:tcW w:w="900" w:type="dxa"/>
          </w:tcPr>
          <w:p w14:paraId="0F1DEE71" w14:textId="77777777" w:rsidR="00962C34" w:rsidRPr="001035F9" w:rsidRDefault="00962C34" w:rsidP="00902DC1">
            <w:r w:rsidRPr="001035F9">
              <w:t>5/3</w:t>
            </w:r>
          </w:p>
        </w:tc>
      </w:tr>
      <w:bookmarkEnd w:id="4"/>
      <w:bookmarkEnd w:id="5"/>
      <w:tr w:rsidR="00962C34" w:rsidRPr="001035F9" w14:paraId="70A0E2FB" w14:textId="77777777" w:rsidTr="00902DC1">
        <w:tc>
          <w:tcPr>
            <w:tcW w:w="6475" w:type="dxa"/>
          </w:tcPr>
          <w:p w14:paraId="647D00D5" w14:textId="77777777" w:rsidR="00962C34" w:rsidRPr="001035F9" w:rsidRDefault="00962C34" w:rsidP="00962C34">
            <w:pPr>
              <w:pStyle w:val="ListParagraph"/>
              <w:numPr>
                <w:ilvl w:val="0"/>
                <w:numId w:val="19"/>
              </w:numPr>
              <w:ind w:left="252" w:hanging="270"/>
              <w:contextualSpacing/>
              <w:rPr>
                <w:rFonts w:ascii="Times New Roman" w:hAnsi="Times New Roman"/>
                <w:sz w:val="24"/>
                <w:szCs w:val="24"/>
              </w:rPr>
            </w:pPr>
            <w:r w:rsidRPr="001035F9">
              <w:rPr>
                <w:rFonts w:ascii="Times New Roman" w:hAnsi="Times New Roman"/>
                <w:sz w:val="24"/>
                <w:szCs w:val="24"/>
              </w:rPr>
              <w:t>Send KMHC RACT Invitations and Survey for Training dates</w:t>
            </w:r>
          </w:p>
        </w:tc>
        <w:tc>
          <w:tcPr>
            <w:tcW w:w="2430" w:type="dxa"/>
          </w:tcPr>
          <w:p w14:paraId="2A95E297" w14:textId="77777777" w:rsidR="00962C34" w:rsidRPr="001035F9" w:rsidRDefault="00962C34" w:rsidP="00902DC1">
            <w:r w:rsidRPr="001035F9">
              <w:t>Andy</w:t>
            </w:r>
          </w:p>
        </w:tc>
        <w:tc>
          <w:tcPr>
            <w:tcW w:w="900" w:type="dxa"/>
          </w:tcPr>
          <w:p w14:paraId="53229452" w14:textId="77777777" w:rsidR="00962C34" w:rsidRPr="001035F9" w:rsidRDefault="00962C34" w:rsidP="00902DC1">
            <w:r w:rsidRPr="001035F9">
              <w:t>5/10</w:t>
            </w:r>
          </w:p>
        </w:tc>
      </w:tr>
      <w:tr w:rsidR="00962C34" w:rsidRPr="001035F9" w14:paraId="128F0744" w14:textId="77777777" w:rsidTr="00902DC1">
        <w:tc>
          <w:tcPr>
            <w:tcW w:w="6475" w:type="dxa"/>
          </w:tcPr>
          <w:p w14:paraId="6730A52D" w14:textId="77777777" w:rsidR="00962C34" w:rsidRPr="001035F9" w:rsidRDefault="00962C34" w:rsidP="00962C34">
            <w:pPr>
              <w:pStyle w:val="ListParagraph"/>
              <w:numPr>
                <w:ilvl w:val="0"/>
                <w:numId w:val="19"/>
              </w:numPr>
              <w:ind w:left="252" w:hanging="270"/>
              <w:contextualSpacing/>
              <w:rPr>
                <w:rFonts w:ascii="Times New Roman" w:hAnsi="Times New Roman"/>
                <w:sz w:val="24"/>
                <w:szCs w:val="24"/>
              </w:rPr>
            </w:pPr>
            <w:r w:rsidRPr="001035F9">
              <w:rPr>
                <w:rFonts w:ascii="Times New Roman" w:hAnsi="Times New Roman"/>
                <w:sz w:val="24"/>
                <w:szCs w:val="24"/>
              </w:rPr>
              <w:t>Finalize KMHC RACT Training Schedule</w:t>
            </w:r>
          </w:p>
        </w:tc>
        <w:tc>
          <w:tcPr>
            <w:tcW w:w="2430" w:type="dxa"/>
          </w:tcPr>
          <w:p w14:paraId="503DA210" w14:textId="77777777" w:rsidR="00962C34" w:rsidRPr="001035F9" w:rsidRDefault="00962C34" w:rsidP="00902DC1">
            <w:r w:rsidRPr="001035F9">
              <w:t>Faculty and Andy</w:t>
            </w:r>
          </w:p>
        </w:tc>
        <w:tc>
          <w:tcPr>
            <w:tcW w:w="900" w:type="dxa"/>
          </w:tcPr>
          <w:p w14:paraId="677F1D2C" w14:textId="77777777" w:rsidR="00962C34" w:rsidRPr="001035F9" w:rsidRDefault="00962C34" w:rsidP="00902DC1">
            <w:r w:rsidRPr="001035F9">
              <w:t>5/17</w:t>
            </w:r>
          </w:p>
        </w:tc>
      </w:tr>
      <w:tr w:rsidR="00962C34" w:rsidRPr="001035F9" w14:paraId="2625A137" w14:textId="77777777" w:rsidTr="00902DC1">
        <w:tc>
          <w:tcPr>
            <w:tcW w:w="6475" w:type="dxa"/>
          </w:tcPr>
          <w:p w14:paraId="14166CDC" w14:textId="77777777" w:rsidR="00962C34" w:rsidRPr="001035F9" w:rsidRDefault="00962C34" w:rsidP="00962C34">
            <w:pPr>
              <w:pStyle w:val="ListParagraph"/>
              <w:numPr>
                <w:ilvl w:val="0"/>
                <w:numId w:val="19"/>
              </w:numPr>
              <w:ind w:left="252" w:hanging="270"/>
              <w:contextualSpacing/>
              <w:rPr>
                <w:rFonts w:ascii="Times New Roman" w:hAnsi="Times New Roman"/>
                <w:sz w:val="24"/>
                <w:szCs w:val="24"/>
              </w:rPr>
            </w:pPr>
            <w:r w:rsidRPr="001035F9">
              <w:rPr>
                <w:rFonts w:ascii="Times New Roman" w:hAnsi="Times New Roman"/>
                <w:sz w:val="24"/>
                <w:szCs w:val="24"/>
              </w:rPr>
              <w:t xml:space="preserve">Complete KMHC RACT Training </w:t>
            </w:r>
          </w:p>
        </w:tc>
        <w:tc>
          <w:tcPr>
            <w:tcW w:w="2430" w:type="dxa"/>
          </w:tcPr>
          <w:p w14:paraId="3B5AED64" w14:textId="77777777" w:rsidR="00962C34" w:rsidRPr="001035F9" w:rsidRDefault="00962C34" w:rsidP="00902DC1">
            <w:r w:rsidRPr="001035F9">
              <w:t>Faculty and RACT</w:t>
            </w:r>
          </w:p>
        </w:tc>
        <w:tc>
          <w:tcPr>
            <w:tcW w:w="900" w:type="dxa"/>
          </w:tcPr>
          <w:p w14:paraId="2A51FB62" w14:textId="77777777" w:rsidR="00962C34" w:rsidRPr="001035F9" w:rsidRDefault="00962C34" w:rsidP="00902DC1">
            <w:r>
              <w:t>9</w:t>
            </w:r>
            <w:r w:rsidRPr="001035F9">
              <w:t>/30</w:t>
            </w:r>
          </w:p>
        </w:tc>
      </w:tr>
      <w:tr w:rsidR="00962C34" w:rsidRPr="001035F9" w14:paraId="4A308D90" w14:textId="77777777" w:rsidTr="00902DC1">
        <w:tc>
          <w:tcPr>
            <w:tcW w:w="6475" w:type="dxa"/>
          </w:tcPr>
          <w:p w14:paraId="0CA680D1" w14:textId="77777777" w:rsidR="00962C34" w:rsidRPr="001035F9" w:rsidRDefault="00962C34" w:rsidP="00962C34">
            <w:pPr>
              <w:pStyle w:val="ListParagraph"/>
              <w:numPr>
                <w:ilvl w:val="0"/>
                <w:numId w:val="19"/>
              </w:numPr>
              <w:ind w:left="252" w:hanging="270"/>
              <w:contextualSpacing/>
              <w:rPr>
                <w:rFonts w:ascii="Times New Roman" w:hAnsi="Times New Roman"/>
                <w:sz w:val="24"/>
                <w:szCs w:val="24"/>
              </w:rPr>
            </w:pPr>
            <w:r w:rsidRPr="001035F9">
              <w:rPr>
                <w:rFonts w:ascii="Times New Roman" w:hAnsi="Times New Roman"/>
                <w:sz w:val="24"/>
                <w:szCs w:val="24"/>
              </w:rPr>
              <w:t>Complete Evaluations RACT Training</w:t>
            </w:r>
          </w:p>
        </w:tc>
        <w:tc>
          <w:tcPr>
            <w:tcW w:w="2430" w:type="dxa"/>
          </w:tcPr>
          <w:p w14:paraId="6AA8907D" w14:textId="77777777" w:rsidR="00962C34" w:rsidRPr="001035F9" w:rsidRDefault="00962C34" w:rsidP="00902DC1">
            <w:r w:rsidRPr="001035F9">
              <w:t>Stakeholders</w:t>
            </w:r>
          </w:p>
        </w:tc>
        <w:tc>
          <w:tcPr>
            <w:tcW w:w="900" w:type="dxa"/>
          </w:tcPr>
          <w:p w14:paraId="5FBBFEF3" w14:textId="77777777" w:rsidR="00962C34" w:rsidRPr="001035F9" w:rsidRDefault="00962C34" w:rsidP="00902DC1">
            <w:r w:rsidRPr="001035F9">
              <w:t>1/1/18</w:t>
            </w:r>
          </w:p>
        </w:tc>
      </w:tr>
      <w:tr w:rsidR="00962C34" w:rsidRPr="001035F9" w14:paraId="0D2DD62B" w14:textId="77777777" w:rsidTr="00902DC1">
        <w:tc>
          <w:tcPr>
            <w:tcW w:w="6475" w:type="dxa"/>
          </w:tcPr>
          <w:p w14:paraId="43B3AC9F" w14:textId="77777777" w:rsidR="00962C34" w:rsidRPr="001035F9" w:rsidRDefault="00962C34" w:rsidP="00962C34">
            <w:pPr>
              <w:pStyle w:val="ListParagraph"/>
              <w:numPr>
                <w:ilvl w:val="0"/>
                <w:numId w:val="19"/>
              </w:numPr>
              <w:ind w:left="252" w:hanging="270"/>
              <w:contextualSpacing/>
              <w:rPr>
                <w:rFonts w:ascii="Times New Roman" w:hAnsi="Times New Roman"/>
                <w:sz w:val="24"/>
                <w:szCs w:val="24"/>
              </w:rPr>
            </w:pPr>
            <w:r w:rsidRPr="001035F9">
              <w:rPr>
                <w:rFonts w:ascii="Times New Roman" w:hAnsi="Times New Roman"/>
                <w:sz w:val="24"/>
                <w:szCs w:val="24"/>
              </w:rPr>
              <w:t xml:space="preserve">Update Advocacy Committee </w:t>
            </w:r>
          </w:p>
        </w:tc>
        <w:tc>
          <w:tcPr>
            <w:tcW w:w="2430" w:type="dxa"/>
          </w:tcPr>
          <w:p w14:paraId="5EF22B66" w14:textId="77777777" w:rsidR="00962C34" w:rsidRPr="001035F9" w:rsidRDefault="00962C34" w:rsidP="00902DC1">
            <w:r w:rsidRPr="001035F9">
              <w:t>Andy</w:t>
            </w:r>
          </w:p>
        </w:tc>
        <w:tc>
          <w:tcPr>
            <w:tcW w:w="900" w:type="dxa"/>
          </w:tcPr>
          <w:p w14:paraId="0B77C784" w14:textId="77777777" w:rsidR="00962C34" w:rsidRPr="001035F9" w:rsidRDefault="00962C34" w:rsidP="00902DC1">
            <w:r w:rsidRPr="001035F9">
              <w:t>2/1/18</w:t>
            </w:r>
          </w:p>
        </w:tc>
      </w:tr>
    </w:tbl>
    <w:p w14:paraId="327DE07A" w14:textId="083D6A87" w:rsidR="00962C34" w:rsidRDefault="00962C34" w:rsidP="00962C34">
      <w:pPr>
        <w:outlineLvl w:val="0"/>
      </w:pPr>
      <w:r>
        <w:rPr>
          <w:b/>
          <w:bCs/>
        </w:rPr>
        <w:br w:type="page"/>
      </w:r>
      <w:bookmarkStart w:id="6" w:name="_Hlk517359252"/>
      <w:r>
        <w:rPr>
          <w:b/>
          <w:bCs/>
        </w:rPr>
        <w:t xml:space="preserve">Attachment </w:t>
      </w:r>
      <w:r>
        <w:rPr>
          <w:b/>
          <w:bCs/>
        </w:rPr>
        <w:t>6</w:t>
      </w:r>
      <w:r>
        <w:rPr>
          <w:b/>
          <w:bCs/>
        </w:rPr>
        <w:t xml:space="preserve">:  </w:t>
      </w:r>
      <w:r w:rsidRPr="001035F9">
        <w:t>KMHC Regional Advocacy Coordinators and Teachers</w:t>
      </w:r>
      <w:r>
        <w:t xml:space="preserve"> Job Description</w:t>
      </w:r>
    </w:p>
    <w:bookmarkEnd w:id="6"/>
    <w:p w14:paraId="22196C48" w14:textId="77777777" w:rsidR="00962C34" w:rsidRDefault="00962C34" w:rsidP="00962C34">
      <w:pPr>
        <w:outlineLvl w:val="0"/>
      </w:pPr>
    </w:p>
    <w:p w14:paraId="445BD654" w14:textId="77777777" w:rsidR="00962C34" w:rsidRPr="00771813" w:rsidRDefault="00962C34" w:rsidP="00962C34">
      <w:bookmarkStart w:id="7" w:name="_Hlk513470596"/>
      <w:r w:rsidRPr="00DF6DD2">
        <w:rPr>
          <w:b/>
        </w:rPr>
        <w:t>Position Title:</w:t>
      </w:r>
      <w:r w:rsidRPr="00771813">
        <w:t xml:space="preserve">  Regional </w:t>
      </w:r>
      <w:r w:rsidRPr="00771813">
        <w:rPr>
          <w:caps/>
        </w:rPr>
        <w:t>A</w:t>
      </w:r>
      <w:r w:rsidRPr="00771813">
        <w:t>dvocacy Coordinator and Teacher</w:t>
      </w:r>
    </w:p>
    <w:p w14:paraId="123A3BFF" w14:textId="77777777" w:rsidR="00962C34" w:rsidRPr="00771813" w:rsidRDefault="00962C34" w:rsidP="00962C34">
      <w:r>
        <w:rPr>
          <w:b/>
        </w:rPr>
        <w:t>Oversight</w:t>
      </w:r>
      <w:r w:rsidRPr="00DF6DD2">
        <w:rPr>
          <w:b/>
        </w:rPr>
        <w:t>:</w:t>
      </w:r>
      <w:r w:rsidRPr="00771813">
        <w:t xml:space="preserve">  KMHC District Advocate Coordinator</w:t>
      </w:r>
    </w:p>
    <w:p w14:paraId="5F1C5331" w14:textId="77777777" w:rsidR="00962C34" w:rsidRPr="00771813" w:rsidRDefault="00962C34" w:rsidP="00962C34">
      <w:r w:rsidRPr="00DF6DD2">
        <w:rPr>
          <w:b/>
        </w:rPr>
        <w:t>Term of Service:</w:t>
      </w:r>
      <w:r w:rsidRPr="00771813">
        <w:t xml:space="preserve">  Two years</w:t>
      </w:r>
    </w:p>
    <w:p w14:paraId="5CB0696C" w14:textId="77777777" w:rsidR="00962C34" w:rsidRPr="00771813" w:rsidRDefault="00962C34" w:rsidP="00962C34"/>
    <w:p w14:paraId="76C94047" w14:textId="77777777" w:rsidR="00962C34" w:rsidRPr="00771813" w:rsidRDefault="00962C34" w:rsidP="00962C34">
      <w:r w:rsidRPr="005E3CDF">
        <w:rPr>
          <w:b/>
        </w:rPr>
        <w:t>Position Summary:</w:t>
      </w:r>
      <w:r w:rsidRPr="00771813">
        <w:t xml:space="preserve"> The purpose of a Kansas Mental Health Coalition (KMHC) Regional Advocacy Coordinator and Teacher (RACT) is to help recruit, train and support KMHC District Advocates in speaking as </w:t>
      </w:r>
      <w:r>
        <w:t>o</w:t>
      </w:r>
      <w:r w:rsidRPr="00771813">
        <w:t xml:space="preserve">ne </w:t>
      </w:r>
      <w:r>
        <w:t>v</w:t>
      </w:r>
      <w:r w:rsidRPr="00771813">
        <w:t xml:space="preserve">oice to meet the critical needs of people with mental illness in Kansas.  </w:t>
      </w:r>
    </w:p>
    <w:bookmarkEnd w:id="7"/>
    <w:p w14:paraId="21B3E126" w14:textId="77777777" w:rsidR="00962C34" w:rsidRPr="00096F06" w:rsidRDefault="00962C34" w:rsidP="004E7E31">
      <w:pPr>
        <w:pStyle w:val="Heading3"/>
        <w:keepNext w:val="0"/>
        <w:keepLines w:val="0"/>
        <w:numPr>
          <w:ilvl w:val="0"/>
          <w:numId w:val="22"/>
        </w:numPr>
        <w:spacing w:before="240"/>
      </w:pPr>
      <w:r w:rsidRPr="00096F06">
        <w:t>Communicate regularly with KMHC District Advocate Coordinator, KMHC District Advocates and elected officials using</w:t>
      </w:r>
      <w:r>
        <w:t xml:space="preserve"> face-to-face, mail,</w:t>
      </w:r>
      <w:r w:rsidRPr="00096F06">
        <w:t xml:space="preserve"> email, Facebook and/or Twitter.</w:t>
      </w:r>
    </w:p>
    <w:p w14:paraId="0CD1444D" w14:textId="77777777" w:rsidR="00962C34" w:rsidRPr="00096F06" w:rsidRDefault="00962C34" w:rsidP="004E7E31">
      <w:pPr>
        <w:pStyle w:val="Heading3"/>
        <w:keepNext w:val="0"/>
        <w:keepLines w:val="0"/>
        <w:numPr>
          <w:ilvl w:val="0"/>
          <w:numId w:val="22"/>
        </w:numPr>
        <w:spacing w:before="240"/>
      </w:pPr>
      <w:r w:rsidRPr="00096F06">
        <w:t>Recruit new KMHC District Advocates and support them during the application and orientation process.</w:t>
      </w:r>
    </w:p>
    <w:p w14:paraId="5335FB1D" w14:textId="77777777" w:rsidR="00962C34" w:rsidRPr="00096F06" w:rsidRDefault="00962C34" w:rsidP="004E7E31">
      <w:pPr>
        <w:pStyle w:val="Heading3"/>
        <w:keepNext w:val="0"/>
        <w:keepLines w:val="0"/>
        <w:numPr>
          <w:ilvl w:val="0"/>
          <w:numId w:val="22"/>
        </w:numPr>
        <w:spacing w:before="240"/>
      </w:pPr>
      <w:r w:rsidRPr="00096F06">
        <w:t>Become a NAMI Smarts Advocacy Teacher.</w:t>
      </w:r>
    </w:p>
    <w:p w14:paraId="58EF69C4" w14:textId="77777777" w:rsidR="00962C34" w:rsidRPr="00096F06" w:rsidRDefault="00962C34" w:rsidP="004E7E31">
      <w:pPr>
        <w:pStyle w:val="Heading3"/>
        <w:keepNext w:val="0"/>
        <w:keepLines w:val="0"/>
        <w:numPr>
          <w:ilvl w:val="0"/>
          <w:numId w:val="22"/>
        </w:numPr>
        <w:spacing w:before="240"/>
      </w:pPr>
      <w:r w:rsidRPr="00096F06">
        <w:t>Teach at least two NAMI Smarts advocacy training classes per year for</w:t>
      </w:r>
      <w:r>
        <w:t xml:space="preserve"> new</w:t>
      </w:r>
      <w:r w:rsidRPr="00096F06">
        <w:t xml:space="preserve"> District Advocates. </w:t>
      </w:r>
    </w:p>
    <w:p w14:paraId="73B9630F" w14:textId="77777777" w:rsidR="00962C34" w:rsidRPr="00096F06" w:rsidRDefault="00962C34" w:rsidP="004E7E31">
      <w:pPr>
        <w:pStyle w:val="Heading3"/>
        <w:keepNext w:val="0"/>
        <w:keepLines w:val="0"/>
        <w:numPr>
          <w:ilvl w:val="0"/>
          <w:numId w:val="22"/>
        </w:numPr>
        <w:spacing w:before="240"/>
      </w:pPr>
      <w:r w:rsidRPr="00096F06">
        <w:t>Coordinate two regional District Advocate recruiting and networking activities.</w:t>
      </w:r>
    </w:p>
    <w:p w14:paraId="2A1A3501" w14:textId="77777777" w:rsidR="00962C34" w:rsidRPr="00096F06" w:rsidRDefault="00962C34" w:rsidP="004E7E31">
      <w:pPr>
        <w:pStyle w:val="Heading3"/>
        <w:keepNext w:val="0"/>
        <w:keepLines w:val="0"/>
        <w:numPr>
          <w:ilvl w:val="0"/>
          <w:numId w:val="22"/>
        </w:numPr>
        <w:spacing w:before="240"/>
      </w:pPr>
      <w:r w:rsidRPr="00096F06">
        <w:t>Assist and support of KMHC District Advocates with regional networking and communicating about mental health issues with the local, state and federal elected officials.</w:t>
      </w:r>
    </w:p>
    <w:p w14:paraId="4A703942" w14:textId="6A2C2CAF" w:rsidR="00962C34" w:rsidRPr="00096F06" w:rsidRDefault="00962C34" w:rsidP="004E7E31">
      <w:pPr>
        <w:pStyle w:val="Heading3"/>
        <w:keepNext w:val="0"/>
        <w:keepLines w:val="0"/>
        <w:numPr>
          <w:ilvl w:val="0"/>
          <w:numId w:val="22"/>
        </w:numPr>
        <w:spacing w:before="240"/>
      </w:pPr>
      <w:r w:rsidRPr="00096F06">
        <w:t xml:space="preserve">Participate in Mental Health Advocacy Day at the Kansas </w:t>
      </w:r>
      <w:r w:rsidR="00074D6B" w:rsidRPr="00096F06">
        <w:t>Capitol</w:t>
      </w:r>
      <w:r w:rsidR="00074D6B">
        <w:t>.</w:t>
      </w:r>
      <w:r w:rsidRPr="00964616">
        <w:rPr>
          <w:strike/>
        </w:rPr>
        <w:t> </w:t>
      </w:r>
      <w:r w:rsidRPr="00096F06">
        <w:t xml:space="preserve"> Lead District Advocate appointment activities by encouraging and supporting District Advocates to meet with their Senator and Representative during KMHC Advocacy Day. </w:t>
      </w:r>
    </w:p>
    <w:p w14:paraId="4E518745" w14:textId="77777777" w:rsidR="00962C34" w:rsidRPr="00096F06" w:rsidRDefault="00962C34" w:rsidP="004E7E31">
      <w:pPr>
        <w:pStyle w:val="Heading3"/>
        <w:keepNext w:val="0"/>
        <w:keepLines w:val="0"/>
        <w:numPr>
          <w:ilvl w:val="0"/>
          <w:numId w:val="22"/>
        </w:numPr>
        <w:spacing w:before="240"/>
      </w:pPr>
      <w:r w:rsidRPr="00096F06">
        <w:t>Participate in quarterly Regional Advocacy Coordinator and Teacher conference calls to assist with planning District Advocate communications and activities.</w:t>
      </w:r>
    </w:p>
    <w:p w14:paraId="28BF4A4B" w14:textId="77777777" w:rsidR="00962C34" w:rsidRPr="00096F06" w:rsidRDefault="00962C34" w:rsidP="004E7E31">
      <w:pPr>
        <w:pStyle w:val="Heading3"/>
        <w:keepNext w:val="0"/>
        <w:keepLines w:val="0"/>
        <w:numPr>
          <w:ilvl w:val="0"/>
          <w:numId w:val="22"/>
        </w:numPr>
        <w:spacing w:before="240"/>
      </w:pPr>
      <w:r w:rsidRPr="00096F06">
        <w:t>Report updates on RACT activities to the KMHC District Advocate Coordinator via e-mail, phone, or online as requested.</w:t>
      </w:r>
    </w:p>
    <w:p w14:paraId="4D91EC1F" w14:textId="77777777" w:rsidR="00962C34" w:rsidRPr="00096F06" w:rsidRDefault="00962C34" w:rsidP="004E7E31">
      <w:pPr>
        <w:pStyle w:val="Heading3"/>
        <w:keepNext w:val="0"/>
        <w:keepLines w:val="0"/>
        <w:numPr>
          <w:ilvl w:val="0"/>
          <w:numId w:val="22"/>
        </w:numPr>
        <w:spacing w:before="240"/>
      </w:pPr>
      <w:r w:rsidRPr="00096F06">
        <w:t>Participate in KMHC meetings by phone or in-person as time permits.</w:t>
      </w:r>
    </w:p>
    <w:p w14:paraId="721C4909" w14:textId="77777777" w:rsidR="00962C34" w:rsidRPr="00096F06" w:rsidRDefault="00962C34" w:rsidP="004E7E31">
      <w:pPr>
        <w:pStyle w:val="Heading3"/>
        <w:keepNext w:val="0"/>
        <w:keepLines w:val="0"/>
        <w:numPr>
          <w:ilvl w:val="0"/>
          <w:numId w:val="22"/>
        </w:numPr>
        <w:spacing w:before="240"/>
      </w:pPr>
      <w:r w:rsidRPr="00096F06">
        <w:t>Keep District Advocate contact information current and up to date.</w:t>
      </w:r>
    </w:p>
    <w:p w14:paraId="422ACE10" w14:textId="77777777" w:rsidR="00962C34" w:rsidRDefault="00962C34" w:rsidP="00962C34">
      <w:pPr>
        <w:tabs>
          <w:tab w:val="left" w:pos="821"/>
        </w:tabs>
        <w:spacing w:after="160" w:line="259" w:lineRule="auto"/>
        <w:ind w:right="119"/>
        <w:outlineLvl w:val="0"/>
        <w:rPr>
          <w:b/>
          <w:bCs/>
        </w:rPr>
      </w:pPr>
    </w:p>
    <w:p w14:paraId="7F3015F3" w14:textId="77777777" w:rsidR="00962C34" w:rsidRDefault="00962C34" w:rsidP="00962C34">
      <w:r>
        <w:t>Additional Information:</w:t>
      </w:r>
    </w:p>
    <w:p w14:paraId="72C6F8D2" w14:textId="77777777" w:rsidR="00962C34" w:rsidRDefault="00962C34" w:rsidP="00962C34"/>
    <w:p w14:paraId="56447FB5" w14:textId="77777777" w:rsidR="00962C34" w:rsidRDefault="00962C34" w:rsidP="00962C34">
      <w:pPr>
        <w:pStyle w:val="NoSpacing"/>
        <w:numPr>
          <w:ilvl w:val="0"/>
          <w:numId w:val="21"/>
        </w:numPr>
      </w:pPr>
      <w:r>
        <w:t xml:space="preserve">RACTs will be reimbursed for pre-approved, reasonable mileage and travel expenses for RACT activities.  </w:t>
      </w:r>
    </w:p>
    <w:p w14:paraId="1CE4207E" w14:textId="77777777" w:rsidR="00962C34" w:rsidRDefault="00962C34" w:rsidP="00962C34">
      <w:pPr>
        <w:pStyle w:val="NoSpacing"/>
        <w:numPr>
          <w:ilvl w:val="0"/>
          <w:numId w:val="21"/>
        </w:numPr>
      </w:pPr>
      <w:r>
        <w:t>NAMI Kansas will pay for NAMI Smarts training.</w:t>
      </w:r>
    </w:p>
    <w:p w14:paraId="374D7CA7" w14:textId="57BE9F78" w:rsidR="00962C34" w:rsidRPr="004E7E31" w:rsidRDefault="00962C34" w:rsidP="006E39FA">
      <w:pPr>
        <w:pStyle w:val="NoSpacing"/>
        <w:numPr>
          <w:ilvl w:val="0"/>
          <w:numId w:val="21"/>
        </w:numPr>
      </w:pPr>
      <w:r>
        <w:t>RACTs will be members of Kansas Mental Health Coalition.</w:t>
      </w:r>
    </w:p>
    <w:sectPr w:rsidR="00962C34" w:rsidRPr="004E7E31" w:rsidSect="00A743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7DEA" w14:textId="77777777" w:rsidR="002A1DEF" w:rsidRDefault="002A1DEF" w:rsidP="00612108">
      <w:r>
        <w:separator/>
      </w:r>
    </w:p>
  </w:endnote>
  <w:endnote w:type="continuationSeparator" w:id="0">
    <w:p w14:paraId="47535316" w14:textId="77777777" w:rsidR="002A1DEF" w:rsidRDefault="002A1DEF" w:rsidP="0061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96655"/>
      <w:docPartObj>
        <w:docPartGallery w:val="Page Numbers (Bottom of Page)"/>
        <w:docPartUnique/>
      </w:docPartObj>
    </w:sdtPr>
    <w:sdtEndPr>
      <w:rPr>
        <w:noProof/>
      </w:rPr>
    </w:sdtEndPr>
    <w:sdtContent>
      <w:p w14:paraId="2CADA5D9" w14:textId="1340C918" w:rsidR="00B16C30" w:rsidRDefault="00B16C3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8F2BFD6" w14:textId="77777777" w:rsidR="00B16C30" w:rsidRDefault="00B16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B5EB" w14:textId="77777777" w:rsidR="002A1DEF" w:rsidRDefault="002A1DEF" w:rsidP="00612108">
      <w:r>
        <w:separator/>
      </w:r>
    </w:p>
  </w:footnote>
  <w:footnote w:type="continuationSeparator" w:id="0">
    <w:p w14:paraId="18FA0BCF" w14:textId="77777777" w:rsidR="002A1DEF" w:rsidRDefault="002A1DEF" w:rsidP="0061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1EA" w14:textId="4CC0E745" w:rsidR="004E7E31" w:rsidRDefault="004E7E31" w:rsidP="004E7E31">
    <w:pPr>
      <w:pStyle w:val="Header"/>
      <w:rPr>
        <w:rFonts w:asciiTheme="minorHAnsi" w:hAnsiTheme="minorHAnsi" w:cstheme="minorHAnsi"/>
        <w:b/>
        <w:sz w:val="20"/>
        <w:szCs w:val="24"/>
      </w:rPr>
    </w:pPr>
    <w:r w:rsidRPr="004E7E31">
      <w:rPr>
        <w:b/>
        <w:sz w:val="20"/>
        <w:szCs w:val="24"/>
      </w:rPr>
      <w:t xml:space="preserve">KHF HEPI Grant with </w:t>
    </w:r>
    <w:r w:rsidRPr="004E7E31">
      <w:rPr>
        <w:rFonts w:asciiTheme="minorHAnsi" w:hAnsiTheme="minorHAnsi" w:cstheme="minorHAnsi"/>
        <w:b/>
        <w:sz w:val="20"/>
        <w:szCs w:val="24"/>
      </w:rPr>
      <w:t xml:space="preserve">NAMI Kansas and the KMHC </w:t>
    </w:r>
    <w:r>
      <w:rPr>
        <w:rFonts w:asciiTheme="minorHAnsi" w:hAnsiTheme="minorHAnsi" w:cstheme="minorHAnsi"/>
        <w:b/>
        <w:sz w:val="20"/>
        <w:szCs w:val="24"/>
      </w:rPr>
      <w:t>Progress Report</w:t>
    </w:r>
  </w:p>
  <w:p w14:paraId="3C8986E2" w14:textId="686E4329" w:rsidR="004E7E31" w:rsidRDefault="004E7E31" w:rsidP="004E7E31">
    <w:pPr>
      <w:pStyle w:val="Header"/>
      <w:rPr>
        <w:rFonts w:asciiTheme="minorHAnsi" w:hAnsiTheme="minorHAnsi" w:cstheme="minorHAnsi"/>
        <w:b/>
        <w:sz w:val="20"/>
        <w:szCs w:val="24"/>
      </w:rPr>
    </w:pPr>
    <w:r>
      <w:rPr>
        <w:rFonts w:asciiTheme="minorHAnsi" w:hAnsiTheme="minorHAnsi" w:cstheme="minorHAnsi"/>
        <w:b/>
        <w:sz w:val="20"/>
        <w:szCs w:val="24"/>
      </w:rPr>
      <w:t>Year 2, 2</w:t>
    </w:r>
    <w:r w:rsidRPr="004E7E31">
      <w:rPr>
        <w:rFonts w:asciiTheme="minorHAnsi" w:hAnsiTheme="minorHAnsi" w:cstheme="minorHAnsi"/>
        <w:b/>
        <w:sz w:val="20"/>
        <w:szCs w:val="24"/>
        <w:vertAlign w:val="superscript"/>
      </w:rPr>
      <w:t>nd</w:t>
    </w:r>
    <w:r>
      <w:rPr>
        <w:rFonts w:asciiTheme="minorHAnsi" w:hAnsiTheme="minorHAnsi" w:cstheme="minorHAnsi"/>
        <w:b/>
        <w:sz w:val="20"/>
        <w:szCs w:val="24"/>
      </w:rPr>
      <w:t xml:space="preserve"> Quarter - </w:t>
    </w:r>
    <w:r w:rsidRPr="004E7E31">
      <w:rPr>
        <w:rFonts w:asciiTheme="minorHAnsi" w:hAnsiTheme="minorHAnsi" w:cstheme="minorHAnsi"/>
        <w:b/>
        <w:sz w:val="20"/>
        <w:szCs w:val="24"/>
      </w:rPr>
      <w:t>Capacity Building for Grassroots Advocacy</w:t>
    </w:r>
    <w:r>
      <w:rPr>
        <w:rFonts w:asciiTheme="minorHAnsi" w:hAnsiTheme="minorHAnsi" w:cstheme="minorHAnsi"/>
        <w:b/>
        <w:sz w:val="20"/>
        <w:szCs w:val="24"/>
      </w:rPr>
      <w:t xml:space="preserve"> – June 21, 2018</w:t>
    </w:r>
  </w:p>
  <w:p w14:paraId="28F1724D" w14:textId="2BA65D29" w:rsidR="004E7E31" w:rsidRPr="004E7E31" w:rsidRDefault="004E7E31" w:rsidP="004E7E31">
    <w:pPr>
      <w:pStyle w:val="Header"/>
      <w:rPr>
        <w:rFonts w:asciiTheme="minorHAnsi" w:hAnsiTheme="minorHAnsi" w:cstheme="minorHAnsi"/>
        <w:sz w:val="20"/>
        <w:szCs w:val="24"/>
      </w:rPr>
    </w:pPr>
    <w:r w:rsidRPr="004E7E31">
      <w:rPr>
        <w:rFonts w:asciiTheme="minorHAnsi" w:hAnsiTheme="minorHAnsi" w:cstheme="minorHAnsi"/>
        <w:sz w:val="20"/>
        <w:szCs w:val="24"/>
      </w:rPr>
      <w:t xml:space="preserve">Page </w:t>
    </w:r>
    <w:r w:rsidRPr="004E7E31">
      <w:rPr>
        <w:rFonts w:asciiTheme="minorHAnsi" w:hAnsiTheme="minorHAnsi" w:cstheme="minorHAnsi"/>
        <w:bCs/>
        <w:sz w:val="20"/>
        <w:szCs w:val="24"/>
      </w:rPr>
      <w:fldChar w:fldCharType="begin"/>
    </w:r>
    <w:r w:rsidRPr="004E7E31">
      <w:rPr>
        <w:rFonts w:asciiTheme="minorHAnsi" w:hAnsiTheme="minorHAnsi" w:cstheme="minorHAnsi"/>
        <w:bCs/>
        <w:sz w:val="20"/>
        <w:szCs w:val="24"/>
      </w:rPr>
      <w:instrText xml:space="preserve"> PAGE  \* Arabic  \* MERGEFORMAT </w:instrText>
    </w:r>
    <w:r w:rsidRPr="004E7E31">
      <w:rPr>
        <w:rFonts w:asciiTheme="minorHAnsi" w:hAnsiTheme="minorHAnsi" w:cstheme="minorHAnsi"/>
        <w:bCs/>
        <w:sz w:val="20"/>
        <w:szCs w:val="24"/>
      </w:rPr>
      <w:fldChar w:fldCharType="separate"/>
    </w:r>
    <w:r w:rsidRPr="004E7E31">
      <w:rPr>
        <w:rFonts w:asciiTheme="minorHAnsi" w:hAnsiTheme="minorHAnsi" w:cstheme="minorHAnsi"/>
        <w:bCs/>
        <w:noProof/>
        <w:sz w:val="20"/>
        <w:szCs w:val="24"/>
      </w:rPr>
      <w:t>1</w:t>
    </w:r>
    <w:r w:rsidRPr="004E7E31">
      <w:rPr>
        <w:rFonts w:asciiTheme="minorHAnsi" w:hAnsiTheme="minorHAnsi" w:cstheme="minorHAnsi"/>
        <w:bCs/>
        <w:sz w:val="20"/>
        <w:szCs w:val="24"/>
      </w:rPr>
      <w:fldChar w:fldCharType="end"/>
    </w:r>
    <w:r w:rsidRPr="004E7E31">
      <w:rPr>
        <w:rFonts w:asciiTheme="minorHAnsi" w:hAnsiTheme="minorHAnsi" w:cstheme="minorHAnsi"/>
        <w:sz w:val="20"/>
        <w:szCs w:val="24"/>
      </w:rPr>
      <w:t xml:space="preserve"> of </w:t>
    </w:r>
    <w:r w:rsidRPr="004E7E31">
      <w:rPr>
        <w:rFonts w:asciiTheme="minorHAnsi" w:hAnsiTheme="minorHAnsi" w:cstheme="minorHAnsi"/>
        <w:bCs/>
        <w:sz w:val="20"/>
        <w:szCs w:val="24"/>
      </w:rPr>
      <w:fldChar w:fldCharType="begin"/>
    </w:r>
    <w:r w:rsidRPr="004E7E31">
      <w:rPr>
        <w:rFonts w:asciiTheme="minorHAnsi" w:hAnsiTheme="minorHAnsi" w:cstheme="minorHAnsi"/>
        <w:bCs/>
        <w:sz w:val="20"/>
        <w:szCs w:val="24"/>
      </w:rPr>
      <w:instrText xml:space="preserve"> NUMPAGES  \* Arabic  \* MERGEFORMAT </w:instrText>
    </w:r>
    <w:r w:rsidRPr="004E7E31">
      <w:rPr>
        <w:rFonts w:asciiTheme="minorHAnsi" w:hAnsiTheme="minorHAnsi" w:cstheme="minorHAnsi"/>
        <w:bCs/>
        <w:sz w:val="20"/>
        <w:szCs w:val="24"/>
      </w:rPr>
      <w:fldChar w:fldCharType="separate"/>
    </w:r>
    <w:r w:rsidRPr="004E7E31">
      <w:rPr>
        <w:rFonts w:asciiTheme="minorHAnsi" w:hAnsiTheme="minorHAnsi" w:cstheme="minorHAnsi"/>
        <w:bCs/>
        <w:noProof/>
        <w:sz w:val="20"/>
        <w:szCs w:val="24"/>
      </w:rPr>
      <w:t>2</w:t>
    </w:r>
    <w:r w:rsidRPr="004E7E31">
      <w:rPr>
        <w:rFonts w:asciiTheme="minorHAnsi" w:hAnsiTheme="minorHAnsi" w:cstheme="minorHAnsi"/>
        <w:bCs/>
        <w:sz w:val="20"/>
        <w:szCs w:val="24"/>
      </w:rPr>
      <w:fldChar w:fldCharType="end"/>
    </w:r>
  </w:p>
  <w:p w14:paraId="5F31326B" w14:textId="77777777" w:rsidR="004E7E31" w:rsidRPr="004E7E31" w:rsidRDefault="004E7E31" w:rsidP="004E7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A8E"/>
    <w:multiLevelType w:val="hybridMultilevel"/>
    <w:tmpl w:val="1D800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745D7"/>
    <w:multiLevelType w:val="hybridMultilevel"/>
    <w:tmpl w:val="22348D4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87E3A"/>
    <w:multiLevelType w:val="hybridMultilevel"/>
    <w:tmpl w:val="EA54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56909"/>
    <w:multiLevelType w:val="hybridMultilevel"/>
    <w:tmpl w:val="985ED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A69E3"/>
    <w:multiLevelType w:val="hybridMultilevel"/>
    <w:tmpl w:val="2C3EA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95E0D"/>
    <w:multiLevelType w:val="multilevel"/>
    <w:tmpl w:val="CA1C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E39CB"/>
    <w:multiLevelType w:val="hybridMultilevel"/>
    <w:tmpl w:val="21366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045E49"/>
    <w:multiLevelType w:val="hybridMultilevel"/>
    <w:tmpl w:val="6D0E25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80655"/>
    <w:multiLevelType w:val="hybridMultilevel"/>
    <w:tmpl w:val="727800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55A7C"/>
    <w:multiLevelType w:val="hybridMultilevel"/>
    <w:tmpl w:val="3430A2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991ED7"/>
    <w:multiLevelType w:val="hybridMultilevel"/>
    <w:tmpl w:val="137CC426"/>
    <w:lvl w:ilvl="0" w:tplc="8BB8AE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F65847"/>
    <w:multiLevelType w:val="hybridMultilevel"/>
    <w:tmpl w:val="EA543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59162C"/>
    <w:multiLevelType w:val="hybridMultilevel"/>
    <w:tmpl w:val="87D805B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E6579"/>
    <w:multiLevelType w:val="hybridMultilevel"/>
    <w:tmpl w:val="2C3EA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E4583"/>
    <w:multiLevelType w:val="hybridMultilevel"/>
    <w:tmpl w:val="B552A0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D7919"/>
    <w:multiLevelType w:val="hybridMultilevel"/>
    <w:tmpl w:val="15443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EE2266"/>
    <w:multiLevelType w:val="hybridMultilevel"/>
    <w:tmpl w:val="9B463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B66D7E"/>
    <w:multiLevelType w:val="hybridMultilevel"/>
    <w:tmpl w:val="91701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03F86"/>
    <w:multiLevelType w:val="hybridMultilevel"/>
    <w:tmpl w:val="0562EE60"/>
    <w:lvl w:ilvl="0" w:tplc="D658876C">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72C2E67"/>
    <w:multiLevelType w:val="hybridMultilevel"/>
    <w:tmpl w:val="D9E48846"/>
    <w:lvl w:ilvl="0" w:tplc="D65887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83A49"/>
    <w:multiLevelType w:val="hybridMultilevel"/>
    <w:tmpl w:val="204AF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0168D"/>
    <w:multiLevelType w:val="hybridMultilevel"/>
    <w:tmpl w:val="22B2474E"/>
    <w:lvl w:ilvl="0" w:tplc="D65887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21"/>
  </w:num>
  <w:num w:numId="5">
    <w:abstractNumId w:val="8"/>
  </w:num>
  <w:num w:numId="6">
    <w:abstractNumId w:val="10"/>
  </w:num>
  <w:num w:numId="7">
    <w:abstractNumId w:val="0"/>
  </w:num>
  <w:num w:numId="8">
    <w:abstractNumId w:val="7"/>
  </w:num>
  <w:num w:numId="9">
    <w:abstractNumId w:val="12"/>
  </w:num>
  <w:num w:numId="10">
    <w:abstractNumId w:val="17"/>
  </w:num>
  <w:num w:numId="11">
    <w:abstractNumId w:val="1"/>
  </w:num>
  <w:num w:numId="12">
    <w:abstractNumId w:val="9"/>
  </w:num>
  <w:num w:numId="13">
    <w:abstractNumId w:val="14"/>
  </w:num>
  <w:num w:numId="14">
    <w:abstractNumId w:val="20"/>
  </w:num>
  <w:num w:numId="15">
    <w:abstractNumId w:val="5"/>
  </w:num>
  <w:num w:numId="16">
    <w:abstractNumId w:val="13"/>
  </w:num>
  <w:num w:numId="17">
    <w:abstractNumId w:val="4"/>
  </w:num>
  <w:num w:numId="18">
    <w:abstractNumId w:val="16"/>
  </w:num>
  <w:num w:numId="19">
    <w:abstractNumId w:val="2"/>
  </w:num>
  <w:num w:numId="20">
    <w:abstractNumId w:val="15"/>
  </w:num>
  <w:num w:numId="21">
    <w:abstractNumId w:val="3"/>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6C5"/>
    <w:rsid w:val="00010021"/>
    <w:rsid w:val="00016D2A"/>
    <w:rsid w:val="000309E7"/>
    <w:rsid w:val="00037742"/>
    <w:rsid w:val="000562B3"/>
    <w:rsid w:val="000576B3"/>
    <w:rsid w:val="000672E3"/>
    <w:rsid w:val="00074D6B"/>
    <w:rsid w:val="00077B39"/>
    <w:rsid w:val="000841A2"/>
    <w:rsid w:val="0009273F"/>
    <w:rsid w:val="000A4516"/>
    <w:rsid w:val="000B2E7A"/>
    <w:rsid w:val="000C65CB"/>
    <w:rsid w:val="000D0804"/>
    <w:rsid w:val="000D793C"/>
    <w:rsid w:val="000F4C88"/>
    <w:rsid w:val="00104420"/>
    <w:rsid w:val="001114F7"/>
    <w:rsid w:val="001314C0"/>
    <w:rsid w:val="00145D51"/>
    <w:rsid w:val="00154800"/>
    <w:rsid w:val="001713B6"/>
    <w:rsid w:val="001718CC"/>
    <w:rsid w:val="001753E2"/>
    <w:rsid w:val="00182CAD"/>
    <w:rsid w:val="00195991"/>
    <w:rsid w:val="001B2742"/>
    <w:rsid w:val="001B4EBB"/>
    <w:rsid w:val="001B5BEC"/>
    <w:rsid w:val="001D30D3"/>
    <w:rsid w:val="001E0404"/>
    <w:rsid w:val="001E6B99"/>
    <w:rsid w:val="001F3096"/>
    <w:rsid w:val="001F6BD2"/>
    <w:rsid w:val="0020572A"/>
    <w:rsid w:val="00210FE4"/>
    <w:rsid w:val="002166C2"/>
    <w:rsid w:val="002251C4"/>
    <w:rsid w:val="00254504"/>
    <w:rsid w:val="00261DE5"/>
    <w:rsid w:val="002626C5"/>
    <w:rsid w:val="00263566"/>
    <w:rsid w:val="002946D6"/>
    <w:rsid w:val="002A1DEF"/>
    <w:rsid w:val="002C70BC"/>
    <w:rsid w:val="002D618B"/>
    <w:rsid w:val="002E3D71"/>
    <w:rsid w:val="002F59E4"/>
    <w:rsid w:val="002F6FA5"/>
    <w:rsid w:val="0030375D"/>
    <w:rsid w:val="00307756"/>
    <w:rsid w:val="003116FB"/>
    <w:rsid w:val="00325663"/>
    <w:rsid w:val="00354124"/>
    <w:rsid w:val="00355407"/>
    <w:rsid w:val="00371D44"/>
    <w:rsid w:val="00382DEC"/>
    <w:rsid w:val="0038793F"/>
    <w:rsid w:val="0038795E"/>
    <w:rsid w:val="003A2729"/>
    <w:rsid w:val="003A450A"/>
    <w:rsid w:val="003A52A3"/>
    <w:rsid w:val="003B054D"/>
    <w:rsid w:val="003B7C1F"/>
    <w:rsid w:val="003D3E4A"/>
    <w:rsid w:val="003D69AF"/>
    <w:rsid w:val="003F15B7"/>
    <w:rsid w:val="003F6D23"/>
    <w:rsid w:val="00412189"/>
    <w:rsid w:val="00422A94"/>
    <w:rsid w:val="0043470A"/>
    <w:rsid w:val="00445BE8"/>
    <w:rsid w:val="00472751"/>
    <w:rsid w:val="004963BE"/>
    <w:rsid w:val="004A4A2D"/>
    <w:rsid w:val="004E1A60"/>
    <w:rsid w:val="004E7E31"/>
    <w:rsid w:val="004F1749"/>
    <w:rsid w:val="004F74BB"/>
    <w:rsid w:val="0054142F"/>
    <w:rsid w:val="0056579D"/>
    <w:rsid w:val="00580635"/>
    <w:rsid w:val="005913CD"/>
    <w:rsid w:val="0059253C"/>
    <w:rsid w:val="005B765E"/>
    <w:rsid w:val="005C0AFA"/>
    <w:rsid w:val="005D682F"/>
    <w:rsid w:val="005E14FB"/>
    <w:rsid w:val="005F09AA"/>
    <w:rsid w:val="00612108"/>
    <w:rsid w:val="00625FC6"/>
    <w:rsid w:val="00660643"/>
    <w:rsid w:val="0066563D"/>
    <w:rsid w:val="00673713"/>
    <w:rsid w:val="00674A8E"/>
    <w:rsid w:val="0067782C"/>
    <w:rsid w:val="00685138"/>
    <w:rsid w:val="006949BA"/>
    <w:rsid w:val="00697F4E"/>
    <w:rsid w:val="006A195B"/>
    <w:rsid w:val="006A492F"/>
    <w:rsid w:val="006C7FC5"/>
    <w:rsid w:val="006E11CE"/>
    <w:rsid w:val="006E2E6C"/>
    <w:rsid w:val="006E39FA"/>
    <w:rsid w:val="00757EC5"/>
    <w:rsid w:val="0076442B"/>
    <w:rsid w:val="00791F2C"/>
    <w:rsid w:val="00796382"/>
    <w:rsid w:val="007A2BCA"/>
    <w:rsid w:val="007C1E1B"/>
    <w:rsid w:val="007D36E6"/>
    <w:rsid w:val="007D4AA3"/>
    <w:rsid w:val="00805DFE"/>
    <w:rsid w:val="0080635F"/>
    <w:rsid w:val="00821C78"/>
    <w:rsid w:val="00830259"/>
    <w:rsid w:val="00830EBA"/>
    <w:rsid w:val="008427F7"/>
    <w:rsid w:val="0085000D"/>
    <w:rsid w:val="00855186"/>
    <w:rsid w:val="008821ED"/>
    <w:rsid w:val="00882AD3"/>
    <w:rsid w:val="00885A17"/>
    <w:rsid w:val="008B3669"/>
    <w:rsid w:val="008F3B8A"/>
    <w:rsid w:val="008F58AC"/>
    <w:rsid w:val="008F756F"/>
    <w:rsid w:val="00916705"/>
    <w:rsid w:val="009237FF"/>
    <w:rsid w:val="00934B7E"/>
    <w:rsid w:val="0094222D"/>
    <w:rsid w:val="00955634"/>
    <w:rsid w:val="00962C34"/>
    <w:rsid w:val="00980E40"/>
    <w:rsid w:val="00983800"/>
    <w:rsid w:val="00997AF4"/>
    <w:rsid w:val="009A28C5"/>
    <w:rsid w:val="009A3FE0"/>
    <w:rsid w:val="009B19A9"/>
    <w:rsid w:val="009C0435"/>
    <w:rsid w:val="009C7D5A"/>
    <w:rsid w:val="009D318E"/>
    <w:rsid w:val="009E2EA7"/>
    <w:rsid w:val="009F67BD"/>
    <w:rsid w:val="00A034D2"/>
    <w:rsid w:val="00A118D4"/>
    <w:rsid w:val="00A2330C"/>
    <w:rsid w:val="00A304CC"/>
    <w:rsid w:val="00A62CE4"/>
    <w:rsid w:val="00A74327"/>
    <w:rsid w:val="00A90BBB"/>
    <w:rsid w:val="00A955B6"/>
    <w:rsid w:val="00AA5E50"/>
    <w:rsid w:val="00AB3273"/>
    <w:rsid w:val="00AC487D"/>
    <w:rsid w:val="00AC7074"/>
    <w:rsid w:val="00AD2781"/>
    <w:rsid w:val="00AD3F6E"/>
    <w:rsid w:val="00AD4B10"/>
    <w:rsid w:val="00AE2D49"/>
    <w:rsid w:val="00B04952"/>
    <w:rsid w:val="00B13920"/>
    <w:rsid w:val="00B16C30"/>
    <w:rsid w:val="00B7300E"/>
    <w:rsid w:val="00B81983"/>
    <w:rsid w:val="00B81ACF"/>
    <w:rsid w:val="00B96890"/>
    <w:rsid w:val="00BC3D2D"/>
    <w:rsid w:val="00BD10D2"/>
    <w:rsid w:val="00BE5D00"/>
    <w:rsid w:val="00BE6DE7"/>
    <w:rsid w:val="00BF272C"/>
    <w:rsid w:val="00BF6449"/>
    <w:rsid w:val="00C03C22"/>
    <w:rsid w:val="00C0645E"/>
    <w:rsid w:val="00C14ED8"/>
    <w:rsid w:val="00C467A8"/>
    <w:rsid w:val="00C84007"/>
    <w:rsid w:val="00C840BA"/>
    <w:rsid w:val="00C8431B"/>
    <w:rsid w:val="00C87CC5"/>
    <w:rsid w:val="00CA605B"/>
    <w:rsid w:val="00CB0D91"/>
    <w:rsid w:val="00CD3D56"/>
    <w:rsid w:val="00CF0E07"/>
    <w:rsid w:val="00D077A0"/>
    <w:rsid w:val="00D1160D"/>
    <w:rsid w:val="00D24DA3"/>
    <w:rsid w:val="00D2692D"/>
    <w:rsid w:val="00D446BA"/>
    <w:rsid w:val="00D45569"/>
    <w:rsid w:val="00D650AC"/>
    <w:rsid w:val="00D73AD8"/>
    <w:rsid w:val="00E34C4F"/>
    <w:rsid w:val="00E428B3"/>
    <w:rsid w:val="00E51BE5"/>
    <w:rsid w:val="00E60F71"/>
    <w:rsid w:val="00E62709"/>
    <w:rsid w:val="00E72D65"/>
    <w:rsid w:val="00E741CF"/>
    <w:rsid w:val="00E8031B"/>
    <w:rsid w:val="00E929F5"/>
    <w:rsid w:val="00E92D7E"/>
    <w:rsid w:val="00EA1D71"/>
    <w:rsid w:val="00EB1EE5"/>
    <w:rsid w:val="00ED2977"/>
    <w:rsid w:val="00ED4302"/>
    <w:rsid w:val="00ED5E61"/>
    <w:rsid w:val="00ED6E8F"/>
    <w:rsid w:val="00EF60AC"/>
    <w:rsid w:val="00F173AE"/>
    <w:rsid w:val="00F267B8"/>
    <w:rsid w:val="00F366A6"/>
    <w:rsid w:val="00F521D6"/>
    <w:rsid w:val="00F562B9"/>
    <w:rsid w:val="00F61E71"/>
    <w:rsid w:val="00F661DB"/>
    <w:rsid w:val="00F67F0D"/>
    <w:rsid w:val="00F77929"/>
    <w:rsid w:val="00F80F3B"/>
    <w:rsid w:val="00F921D5"/>
    <w:rsid w:val="00FA4864"/>
    <w:rsid w:val="00FD2AF8"/>
    <w:rsid w:val="00FD419A"/>
    <w:rsid w:val="00FE112A"/>
    <w:rsid w:val="00FF4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4FA9F"/>
  <w15:docId w15:val="{180AC1DC-ADD1-4F6F-952C-9CD8BD63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6C5"/>
    <w:pPr>
      <w:spacing w:after="0" w:line="240" w:lineRule="auto"/>
    </w:pPr>
    <w:rPr>
      <w:rFonts w:ascii="Calibri" w:hAnsi="Calibri" w:cs="Times New Roman"/>
    </w:rPr>
  </w:style>
  <w:style w:type="paragraph" w:styleId="Heading2">
    <w:name w:val="heading 2"/>
    <w:basedOn w:val="Normal"/>
    <w:link w:val="Heading2Char"/>
    <w:uiPriority w:val="9"/>
    <w:qFormat/>
    <w:rsid w:val="005D682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62C3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C5"/>
    <w:pPr>
      <w:ind w:left="720"/>
    </w:pPr>
  </w:style>
  <w:style w:type="paragraph" w:styleId="Header">
    <w:name w:val="header"/>
    <w:basedOn w:val="Normal"/>
    <w:link w:val="HeaderChar"/>
    <w:uiPriority w:val="99"/>
    <w:unhideWhenUsed/>
    <w:rsid w:val="00612108"/>
    <w:pPr>
      <w:tabs>
        <w:tab w:val="center" w:pos="4680"/>
        <w:tab w:val="right" w:pos="9360"/>
      </w:tabs>
    </w:pPr>
  </w:style>
  <w:style w:type="character" w:customStyle="1" w:styleId="HeaderChar">
    <w:name w:val="Header Char"/>
    <w:basedOn w:val="DefaultParagraphFont"/>
    <w:link w:val="Header"/>
    <w:uiPriority w:val="99"/>
    <w:rsid w:val="00612108"/>
    <w:rPr>
      <w:rFonts w:ascii="Calibri" w:hAnsi="Calibri" w:cs="Times New Roman"/>
    </w:rPr>
  </w:style>
  <w:style w:type="paragraph" w:styleId="Footer">
    <w:name w:val="footer"/>
    <w:basedOn w:val="Normal"/>
    <w:link w:val="FooterChar"/>
    <w:uiPriority w:val="99"/>
    <w:unhideWhenUsed/>
    <w:rsid w:val="00612108"/>
    <w:pPr>
      <w:tabs>
        <w:tab w:val="center" w:pos="4680"/>
        <w:tab w:val="right" w:pos="9360"/>
      </w:tabs>
    </w:pPr>
  </w:style>
  <w:style w:type="character" w:customStyle="1" w:styleId="FooterChar">
    <w:name w:val="Footer Char"/>
    <w:basedOn w:val="DefaultParagraphFont"/>
    <w:link w:val="Footer"/>
    <w:uiPriority w:val="99"/>
    <w:rsid w:val="00612108"/>
    <w:rPr>
      <w:rFonts w:ascii="Calibri" w:hAnsi="Calibri" w:cs="Times New Roman"/>
    </w:rPr>
  </w:style>
  <w:style w:type="paragraph" w:styleId="BalloonText">
    <w:name w:val="Balloon Text"/>
    <w:basedOn w:val="Normal"/>
    <w:link w:val="BalloonTextChar"/>
    <w:uiPriority w:val="99"/>
    <w:semiHidden/>
    <w:unhideWhenUsed/>
    <w:rsid w:val="00855186"/>
    <w:rPr>
      <w:rFonts w:ascii="Tahoma" w:hAnsi="Tahoma" w:cs="Tahoma"/>
      <w:sz w:val="16"/>
      <w:szCs w:val="16"/>
    </w:rPr>
  </w:style>
  <w:style w:type="character" w:customStyle="1" w:styleId="BalloonTextChar">
    <w:name w:val="Balloon Text Char"/>
    <w:basedOn w:val="DefaultParagraphFont"/>
    <w:link w:val="BalloonText"/>
    <w:uiPriority w:val="99"/>
    <w:semiHidden/>
    <w:rsid w:val="00855186"/>
    <w:rPr>
      <w:rFonts w:ascii="Tahoma" w:hAnsi="Tahoma" w:cs="Tahoma"/>
      <w:sz w:val="16"/>
      <w:szCs w:val="16"/>
    </w:rPr>
  </w:style>
  <w:style w:type="table" w:styleId="TableGrid">
    <w:name w:val="Table Grid"/>
    <w:basedOn w:val="TableNormal"/>
    <w:uiPriority w:val="39"/>
    <w:rsid w:val="002C7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864"/>
    <w:rPr>
      <w:color w:val="0000FF"/>
      <w:u w:val="single"/>
    </w:rPr>
  </w:style>
  <w:style w:type="character" w:customStyle="1" w:styleId="ng-binding">
    <w:name w:val="ng-binding"/>
    <w:basedOn w:val="DefaultParagraphFont"/>
    <w:rsid w:val="009B19A9"/>
  </w:style>
  <w:style w:type="character" w:styleId="CommentReference">
    <w:name w:val="annotation reference"/>
    <w:basedOn w:val="DefaultParagraphFont"/>
    <w:uiPriority w:val="99"/>
    <w:semiHidden/>
    <w:unhideWhenUsed/>
    <w:rsid w:val="00821C78"/>
    <w:rPr>
      <w:sz w:val="16"/>
      <w:szCs w:val="16"/>
    </w:rPr>
  </w:style>
  <w:style w:type="paragraph" w:styleId="CommentText">
    <w:name w:val="annotation text"/>
    <w:basedOn w:val="Normal"/>
    <w:link w:val="CommentTextChar"/>
    <w:uiPriority w:val="99"/>
    <w:semiHidden/>
    <w:unhideWhenUsed/>
    <w:rsid w:val="00821C78"/>
    <w:rPr>
      <w:sz w:val="20"/>
      <w:szCs w:val="20"/>
    </w:rPr>
  </w:style>
  <w:style w:type="character" w:customStyle="1" w:styleId="CommentTextChar">
    <w:name w:val="Comment Text Char"/>
    <w:basedOn w:val="DefaultParagraphFont"/>
    <w:link w:val="CommentText"/>
    <w:uiPriority w:val="99"/>
    <w:semiHidden/>
    <w:rsid w:val="00821C7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1C78"/>
    <w:rPr>
      <w:b/>
      <w:bCs/>
    </w:rPr>
  </w:style>
  <w:style w:type="character" w:customStyle="1" w:styleId="CommentSubjectChar">
    <w:name w:val="Comment Subject Char"/>
    <w:basedOn w:val="CommentTextChar"/>
    <w:link w:val="CommentSubject"/>
    <w:uiPriority w:val="99"/>
    <w:semiHidden/>
    <w:rsid w:val="00821C78"/>
    <w:rPr>
      <w:rFonts w:ascii="Calibri" w:hAnsi="Calibri" w:cs="Times New Roman"/>
      <w:b/>
      <w:bCs/>
      <w:sz w:val="20"/>
      <w:szCs w:val="20"/>
    </w:rPr>
  </w:style>
  <w:style w:type="character" w:styleId="PlaceholderText">
    <w:name w:val="Placeholder Text"/>
    <w:basedOn w:val="DefaultParagraphFont"/>
    <w:uiPriority w:val="99"/>
    <w:semiHidden/>
    <w:rsid w:val="007A2BCA"/>
    <w:rPr>
      <w:color w:val="808080"/>
    </w:rPr>
  </w:style>
  <w:style w:type="character" w:customStyle="1" w:styleId="Heading2Char">
    <w:name w:val="Heading 2 Char"/>
    <w:basedOn w:val="DefaultParagraphFont"/>
    <w:link w:val="Heading2"/>
    <w:uiPriority w:val="9"/>
    <w:rsid w:val="005D682F"/>
    <w:rPr>
      <w:rFonts w:ascii="Times New Roman" w:eastAsia="Times New Roman" w:hAnsi="Times New Roman" w:cs="Times New Roman"/>
      <w:b/>
      <w:bCs/>
      <w:sz w:val="36"/>
      <w:szCs w:val="36"/>
    </w:rPr>
  </w:style>
  <w:style w:type="character" w:customStyle="1" w:styleId="smalldate">
    <w:name w:val="small_date"/>
    <w:basedOn w:val="DefaultParagraphFont"/>
    <w:rsid w:val="005D682F"/>
  </w:style>
  <w:style w:type="paragraph" w:styleId="NormalWeb">
    <w:name w:val="Normal (Web)"/>
    <w:basedOn w:val="Normal"/>
    <w:uiPriority w:val="99"/>
    <w:unhideWhenUsed/>
    <w:rsid w:val="005D682F"/>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D682F"/>
    <w:rPr>
      <w:color w:val="605E5C"/>
      <w:shd w:val="clear" w:color="auto" w:fill="E1DFDD"/>
    </w:rPr>
  </w:style>
  <w:style w:type="character" w:customStyle="1" w:styleId="Heading3Char">
    <w:name w:val="Heading 3 Char"/>
    <w:basedOn w:val="DefaultParagraphFont"/>
    <w:link w:val="Heading3"/>
    <w:uiPriority w:val="9"/>
    <w:semiHidden/>
    <w:rsid w:val="00962C34"/>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62C3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4265">
      <w:bodyDiv w:val="1"/>
      <w:marLeft w:val="0"/>
      <w:marRight w:val="0"/>
      <w:marTop w:val="0"/>
      <w:marBottom w:val="0"/>
      <w:divBdr>
        <w:top w:val="none" w:sz="0" w:space="0" w:color="auto"/>
        <w:left w:val="none" w:sz="0" w:space="0" w:color="auto"/>
        <w:bottom w:val="none" w:sz="0" w:space="0" w:color="auto"/>
        <w:right w:val="none" w:sz="0" w:space="0" w:color="auto"/>
      </w:divBdr>
    </w:div>
    <w:div w:id="216670773">
      <w:bodyDiv w:val="1"/>
      <w:marLeft w:val="0"/>
      <w:marRight w:val="0"/>
      <w:marTop w:val="0"/>
      <w:marBottom w:val="0"/>
      <w:divBdr>
        <w:top w:val="none" w:sz="0" w:space="0" w:color="auto"/>
        <w:left w:val="none" w:sz="0" w:space="0" w:color="auto"/>
        <w:bottom w:val="none" w:sz="0" w:space="0" w:color="auto"/>
        <w:right w:val="none" w:sz="0" w:space="0" w:color="auto"/>
      </w:divBdr>
    </w:div>
    <w:div w:id="337462982">
      <w:bodyDiv w:val="1"/>
      <w:marLeft w:val="0"/>
      <w:marRight w:val="0"/>
      <w:marTop w:val="0"/>
      <w:marBottom w:val="0"/>
      <w:divBdr>
        <w:top w:val="none" w:sz="0" w:space="0" w:color="auto"/>
        <w:left w:val="none" w:sz="0" w:space="0" w:color="auto"/>
        <w:bottom w:val="none" w:sz="0" w:space="0" w:color="auto"/>
        <w:right w:val="none" w:sz="0" w:space="0" w:color="auto"/>
      </w:divBdr>
    </w:div>
    <w:div w:id="422846544">
      <w:bodyDiv w:val="1"/>
      <w:marLeft w:val="0"/>
      <w:marRight w:val="0"/>
      <w:marTop w:val="0"/>
      <w:marBottom w:val="0"/>
      <w:divBdr>
        <w:top w:val="none" w:sz="0" w:space="0" w:color="auto"/>
        <w:left w:val="none" w:sz="0" w:space="0" w:color="auto"/>
        <w:bottom w:val="none" w:sz="0" w:space="0" w:color="auto"/>
        <w:right w:val="none" w:sz="0" w:space="0" w:color="auto"/>
      </w:divBdr>
    </w:div>
    <w:div w:id="763066245">
      <w:bodyDiv w:val="1"/>
      <w:marLeft w:val="0"/>
      <w:marRight w:val="0"/>
      <w:marTop w:val="0"/>
      <w:marBottom w:val="0"/>
      <w:divBdr>
        <w:top w:val="none" w:sz="0" w:space="0" w:color="auto"/>
        <w:left w:val="none" w:sz="0" w:space="0" w:color="auto"/>
        <w:bottom w:val="none" w:sz="0" w:space="0" w:color="auto"/>
        <w:right w:val="none" w:sz="0" w:space="0" w:color="auto"/>
      </w:divBdr>
    </w:div>
    <w:div w:id="800155513">
      <w:bodyDiv w:val="1"/>
      <w:marLeft w:val="0"/>
      <w:marRight w:val="0"/>
      <w:marTop w:val="0"/>
      <w:marBottom w:val="0"/>
      <w:divBdr>
        <w:top w:val="none" w:sz="0" w:space="0" w:color="auto"/>
        <w:left w:val="none" w:sz="0" w:space="0" w:color="auto"/>
        <w:bottom w:val="none" w:sz="0" w:space="0" w:color="auto"/>
        <w:right w:val="none" w:sz="0" w:space="0" w:color="auto"/>
      </w:divBdr>
    </w:div>
    <w:div w:id="887449699">
      <w:bodyDiv w:val="1"/>
      <w:marLeft w:val="0"/>
      <w:marRight w:val="0"/>
      <w:marTop w:val="0"/>
      <w:marBottom w:val="0"/>
      <w:divBdr>
        <w:top w:val="none" w:sz="0" w:space="0" w:color="auto"/>
        <w:left w:val="none" w:sz="0" w:space="0" w:color="auto"/>
        <w:bottom w:val="none" w:sz="0" w:space="0" w:color="auto"/>
        <w:right w:val="none" w:sz="0" w:space="0" w:color="auto"/>
      </w:divBdr>
    </w:div>
    <w:div w:id="960259854">
      <w:bodyDiv w:val="1"/>
      <w:marLeft w:val="0"/>
      <w:marRight w:val="0"/>
      <w:marTop w:val="0"/>
      <w:marBottom w:val="0"/>
      <w:divBdr>
        <w:top w:val="none" w:sz="0" w:space="0" w:color="auto"/>
        <w:left w:val="none" w:sz="0" w:space="0" w:color="auto"/>
        <w:bottom w:val="none" w:sz="0" w:space="0" w:color="auto"/>
        <w:right w:val="none" w:sz="0" w:space="0" w:color="auto"/>
      </w:divBdr>
    </w:div>
    <w:div w:id="1016081185">
      <w:bodyDiv w:val="1"/>
      <w:marLeft w:val="0"/>
      <w:marRight w:val="0"/>
      <w:marTop w:val="0"/>
      <w:marBottom w:val="0"/>
      <w:divBdr>
        <w:top w:val="none" w:sz="0" w:space="0" w:color="auto"/>
        <w:left w:val="none" w:sz="0" w:space="0" w:color="auto"/>
        <w:bottom w:val="none" w:sz="0" w:space="0" w:color="auto"/>
        <w:right w:val="none" w:sz="0" w:space="0" w:color="auto"/>
      </w:divBdr>
    </w:div>
    <w:div w:id="1050232315">
      <w:bodyDiv w:val="1"/>
      <w:marLeft w:val="0"/>
      <w:marRight w:val="0"/>
      <w:marTop w:val="0"/>
      <w:marBottom w:val="0"/>
      <w:divBdr>
        <w:top w:val="none" w:sz="0" w:space="0" w:color="auto"/>
        <w:left w:val="none" w:sz="0" w:space="0" w:color="auto"/>
        <w:bottom w:val="none" w:sz="0" w:space="0" w:color="auto"/>
        <w:right w:val="none" w:sz="0" w:space="0" w:color="auto"/>
      </w:divBdr>
    </w:div>
    <w:div w:id="1098021627">
      <w:bodyDiv w:val="1"/>
      <w:marLeft w:val="0"/>
      <w:marRight w:val="0"/>
      <w:marTop w:val="0"/>
      <w:marBottom w:val="0"/>
      <w:divBdr>
        <w:top w:val="none" w:sz="0" w:space="0" w:color="auto"/>
        <w:left w:val="none" w:sz="0" w:space="0" w:color="auto"/>
        <w:bottom w:val="none" w:sz="0" w:space="0" w:color="auto"/>
        <w:right w:val="none" w:sz="0" w:space="0" w:color="auto"/>
      </w:divBdr>
    </w:div>
    <w:div w:id="1317953156">
      <w:bodyDiv w:val="1"/>
      <w:marLeft w:val="0"/>
      <w:marRight w:val="0"/>
      <w:marTop w:val="0"/>
      <w:marBottom w:val="0"/>
      <w:divBdr>
        <w:top w:val="none" w:sz="0" w:space="0" w:color="auto"/>
        <w:left w:val="none" w:sz="0" w:space="0" w:color="auto"/>
        <w:bottom w:val="none" w:sz="0" w:space="0" w:color="auto"/>
        <w:right w:val="none" w:sz="0" w:space="0" w:color="auto"/>
      </w:divBdr>
    </w:div>
    <w:div w:id="1418557006">
      <w:bodyDiv w:val="1"/>
      <w:marLeft w:val="0"/>
      <w:marRight w:val="0"/>
      <w:marTop w:val="0"/>
      <w:marBottom w:val="0"/>
      <w:divBdr>
        <w:top w:val="none" w:sz="0" w:space="0" w:color="auto"/>
        <w:left w:val="none" w:sz="0" w:space="0" w:color="auto"/>
        <w:bottom w:val="none" w:sz="0" w:space="0" w:color="auto"/>
        <w:right w:val="none" w:sz="0" w:space="0" w:color="auto"/>
      </w:divBdr>
    </w:div>
    <w:div w:id="1519737915">
      <w:bodyDiv w:val="1"/>
      <w:marLeft w:val="0"/>
      <w:marRight w:val="0"/>
      <w:marTop w:val="0"/>
      <w:marBottom w:val="0"/>
      <w:divBdr>
        <w:top w:val="none" w:sz="0" w:space="0" w:color="auto"/>
        <w:left w:val="none" w:sz="0" w:space="0" w:color="auto"/>
        <w:bottom w:val="none" w:sz="0" w:space="0" w:color="auto"/>
        <w:right w:val="none" w:sz="0" w:space="0" w:color="auto"/>
      </w:divBdr>
    </w:div>
    <w:div w:id="1524855374">
      <w:bodyDiv w:val="1"/>
      <w:marLeft w:val="0"/>
      <w:marRight w:val="0"/>
      <w:marTop w:val="0"/>
      <w:marBottom w:val="0"/>
      <w:divBdr>
        <w:top w:val="none" w:sz="0" w:space="0" w:color="auto"/>
        <w:left w:val="none" w:sz="0" w:space="0" w:color="auto"/>
        <w:bottom w:val="none" w:sz="0" w:space="0" w:color="auto"/>
        <w:right w:val="none" w:sz="0" w:space="0" w:color="auto"/>
      </w:divBdr>
    </w:div>
    <w:div w:id="1593707818">
      <w:bodyDiv w:val="1"/>
      <w:marLeft w:val="0"/>
      <w:marRight w:val="0"/>
      <w:marTop w:val="0"/>
      <w:marBottom w:val="0"/>
      <w:divBdr>
        <w:top w:val="none" w:sz="0" w:space="0" w:color="auto"/>
        <w:left w:val="none" w:sz="0" w:space="0" w:color="auto"/>
        <w:bottom w:val="none" w:sz="0" w:space="0" w:color="auto"/>
        <w:right w:val="none" w:sz="0" w:space="0" w:color="auto"/>
      </w:divBdr>
    </w:div>
    <w:div w:id="1619409799">
      <w:bodyDiv w:val="1"/>
      <w:marLeft w:val="0"/>
      <w:marRight w:val="0"/>
      <w:marTop w:val="0"/>
      <w:marBottom w:val="0"/>
      <w:divBdr>
        <w:top w:val="none" w:sz="0" w:space="0" w:color="auto"/>
        <w:left w:val="none" w:sz="0" w:space="0" w:color="auto"/>
        <w:bottom w:val="none" w:sz="0" w:space="0" w:color="auto"/>
        <w:right w:val="none" w:sz="0" w:space="0" w:color="auto"/>
      </w:divBdr>
    </w:div>
    <w:div w:id="1789616730">
      <w:bodyDiv w:val="1"/>
      <w:marLeft w:val="0"/>
      <w:marRight w:val="0"/>
      <w:marTop w:val="0"/>
      <w:marBottom w:val="0"/>
      <w:divBdr>
        <w:top w:val="none" w:sz="0" w:space="0" w:color="auto"/>
        <w:left w:val="none" w:sz="0" w:space="0" w:color="auto"/>
        <w:bottom w:val="none" w:sz="0" w:space="0" w:color="auto"/>
        <w:right w:val="none" w:sz="0" w:space="0" w:color="auto"/>
      </w:divBdr>
    </w:div>
    <w:div w:id="1986277567">
      <w:bodyDiv w:val="1"/>
      <w:marLeft w:val="0"/>
      <w:marRight w:val="0"/>
      <w:marTop w:val="0"/>
      <w:marBottom w:val="0"/>
      <w:divBdr>
        <w:top w:val="none" w:sz="0" w:space="0" w:color="auto"/>
        <w:left w:val="none" w:sz="0" w:space="0" w:color="auto"/>
        <w:bottom w:val="none" w:sz="0" w:space="0" w:color="auto"/>
        <w:right w:val="none" w:sz="0" w:space="0" w:color="auto"/>
      </w:divBdr>
    </w:div>
    <w:div w:id="2017033782">
      <w:bodyDiv w:val="1"/>
      <w:marLeft w:val="0"/>
      <w:marRight w:val="0"/>
      <w:marTop w:val="0"/>
      <w:marBottom w:val="0"/>
      <w:divBdr>
        <w:top w:val="none" w:sz="0" w:space="0" w:color="auto"/>
        <w:left w:val="none" w:sz="0" w:space="0" w:color="auto"/>
        <w:bottom w:val="none" w:sz="0" w:space="0" w:color="auto"/>
        <w:right w:val="none" w:sz="0" w:space="0" w:color="auto"/>
      </w:divBdr>
    </w:div>
    <w:div w:id="20962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nsasmentalhealthcoalition.onefireplace.com/consensusrecommend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7ED7-56A1-48B9-AACA-AF02F6BB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2360</Words>
  <Characters>13454</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Memorandum </vt:lpstr>
      <vt:lpstr>    To:		KMHC Board and KMHC Advocacy Committee</vt:lpstr>
      <vt:lpstr>    From:  		Andy Martin, Communications and Development, Director NAMI Kansas</vt:lpstr>
      <vt:lpstr>KMHC Regional Advocacy Coordinators and Teachers Job Description</vt:lpstr>
      <vt:lpstr>Attachment 6:  KMHC Regional Advocacy Coordinators and Teachers Job Description</vt:lpstr>
      <vt:lpstr/>
      <vt:lpstr>        Communicate regularly with KMHC District Advocate Coordinator, KMHC District Adv</vt:lpstr>
      <vt:lpstr>        Recruit new KMHC District Advocates and support them during the application and </vt:lpstr>
      <vt:lpstr>        Become a NAMI Smarts Advocacy Teacher.</vt:lpstr>
      <vt:lpstr>        Teach at least two NAMI Smarts advocacy training classes per year for new Distri</vt:lpstr>
      <vt:lpstr>        Coordinate two regional District Advocate recruiting and networking activities.</vt:lpstr>
      <vt:lpstr>        Assist and support of KMHC District Advocates with regional networking and commu</vt:lpstr>
      <vt:lpstr>        Participate in Mental Health Advocacy Day at the Kansas Capitol,.  Lead District</vt:lpstr>
      <vt:lpstr>        Participate in quarterly Regional Advocacy Coordinator and Teacher conference ca</vt:lpstr>
      <vt:lpstr>        Report updates on RACT activities to the KMHC District Advocate Coordinator via </vt:lpstr>
      <vt:lpstr>        Participate in KMHC meetings by phone or in-person as time permits.</vt:lpstr>
      <vt:lpstr>        Keep District Advocate contact information current and up to date.</vt:lpstr>
      <vt:lpstr/>
    </vt:vector>
  </TitlesOfParts>
  <Company>RTI International</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Allie Lieberman</dc:creator>
  <cp:lastModifiedBy>Andy Martin</cp:lastModifiedBy>
  <cp:revision>3</cp:revision>
  <cp:lastPrinted>2014-05-19T13:58:00Z</cp:lastPrinted>
  <dcterms:created xsi:type="dcterms:W3CDTF">2018-06-21T15:21:00Z</dcterms:created>
  <dcterms:modified xsi:type="dcterms:W3CDTF">2018-06-21T21:07:00Z</dcterms:modified>
</cp:coreProperties>
</file>